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0" w:rsidRDefault="003C3F90" w:rsidP="003C3F9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教育部办公厅关于印发《中学教育专业师范生教师职业能力标准（试行）》等五个文件的通知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信息索引：</w:t>
      </w:r>
      <w:r>
        <w:rPr>
          <w:rFonts w:hint="eastAsia"/>
        </w:rPr>
        <w:tab/>
        <w:t>360A10-04-2021-0006-1</w:t>
      </w:r>
      <w:r>
        <w:rPr>
          <w:rFonts w:hint="eastAsia"/>
        </w:rPr>
        <w:tab/>
      </w:r>
      <w:r>
        <w:rPr>
          <w:rFonts w:hint="eastAsia"/>
        </w:rPr>
        <w:t>生成日期：</w:t>
      </w:r>
      <w:r>
        <w:rPr>
          <w:rFonts w:hint="eastAsia"/>
        </w:rPr>
        <w:tab/>
        <w:t>2021-04-06</w:t>
      </w:r>
      <w:r>
        <w:rPr>
          <w:rFonts w:hint="eastAsia"/>
        </w:rPr>
        <w:tab/>
      </w:r>
      <w:r>
        <w:rPr>
          <w:rFonts w:hint="eastAsia"/>
        </w:rPr>
        <w:t>发文机构：</w:t>
      </w:r>
      <w:r>
        <w:rPr>
          <w:rFonts w:hint="eastAsia"/>
        </w:rPr>
        <w:tab/>
      </w:r>
      <w:r>
        <w:rPr>
          <w:rFonts w:hint="eastAsia"/>
        </w:rPr>
        <w:t>教育部办公厅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发文字号：</w:t>
      </w:r>
      <w:r>
        <w:rPr>
          <w:rFonts w:hint="eastAsia"/>
        </w:rPr>
        <w:tab/>
      </w:r>
      <w:r>
        <w:rPr>
          <w:rFonts w:hint="eastAsia"/>
        </w:rPr>
        <w:t>教师厅〔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ab/>
      </w:r>
      <w:r>
        <w:rPr>
          <w:rFonts w:hint="eastAsia"/>
        </w:rPr>
        <w:t>信息类别：</w:t>
      </w:r>
      <w:r>
        <w:rPr>
          <w:rFonts w:hint="eastAsia"/>
        </w:rPr>
        <w:tab/>
      </w:r>
      <w:r>
        <w:rPr>
          <w:rFonts w:hint="eastAsia"/>
        </w:rPr>
        <w:t>教育综合管理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内容概述：</w:t>
      </w:r>
      <w:r>
        <w:rPr>
          <w:rFonts w:hint="eastAsia"/>
        </w:rPr>
        <w:tab/>
      </w:r>
      <w:r>
        <w:rPr>
          <w:rFonts w:hint="eastAsia"/>
        </w:rPr>
        <w:t>教育部办公厅印发《中学教育专业师范生教师职业能力标准（试行）》等五个文件。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教育部办公厅关于印发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中学教育专业师范生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教师职业能力标准（试行）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等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五个文件的通知</w:t>
      </w:r>
    </w:p>
    <w:p w:rsidR="003C3F90" w:rsidRDefault="003C3F90" w:rsidP="003C3F90">
      <w:pPr>
        <w:rPr>
          <w:rFonts w:hint="eastAsia"/>
        </w:rPr>
      </w:pPr>
      <w:r>
        <w:rPr>
          <w:rFonts w:hint="eastAsia"/>
        </w:rPr>
        <w:t>教师厅〔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>各省、自治区、直辖市教育厅（教委），新疆生产建设兵团教育局，有关单位：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为贯彻落实党的十九届五中全会精神和《中共中央</w:t>
      </w:r>
      <w:r>
        <w:rPr>
          <w:rFonts w:hint="eastAsia"/>
        </w:rPr>
        <w:t xml:space="preserve"> </w:t>
      </w:r>
      <w:r>
        <w:rPr>
          <w:rFonts w:hint="eastAsia"/>
        </w:rPr>
        <w:t>国务院关于全面深化新时代教师队伍建设改革的意见》，推进师范生免试认定中小学教师资格改革，建立师范</w:t>
      </w:r>
      <w:proofErr w:type="gramStart"/>
      <w:r>
        <w:rPr>
          <w:rFonts w:hint="eastAsia"/>
        </w:rPr>
        <w:t>生教育</w:t>
      </w:r>
      <w:proofErr w:type="gramEnd"/>
      <w:r>
        <w:rPr>
          <w:rFonts w:hint="eastAsia"/>
        </w:rPr>
        <w:t>教学能力考核制度，教育部研究制定了《中学教育专业师范生教师职业能力标准（试行）》《小学教育专业师范生教师职业能力标准（试行）》《学前教育专业师范生教师职业能力标准（试行）》《中等职业教育专业师范生教师职业能力标准（试行）》《特殊教育专业师范生教师职业能力标准（试行）》等五个文件，现印发给你们，请结合实际认真贯彻执行。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r>
        <w:rPr>
          <w:rFonts w:hint="eastAsia"/>
        </w:rPr>
        <w:t>《中学教育专业师范生教师职业能力标准（试行）》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r>
        <w:rPr>
          <w:rFonts w:hint="eastAsia"/>
        </w:rPr>
        <w:t>《小学教育专业师范生教师职业能力标准（试行）》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3.</w:t>
      </w:r>
      <w:r>
        <w:rPr>
          <w:rFonts w:hint="eastAsia"/>
        </w:rPr>
        <w:t>《学前教育专业师范生教师职业能力标准（试行）》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4.</w:t>
      </w:r>
      <w:r>
        <w:rPr>
          <w:rFonts w:hint="eastAsia"/>
        </w:rPr>
        <w:t>《中等职业教育专业师范生教师职业能力标准（试行）》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5.</w:t>
      </w:r>
      <w:r>
        <w:rPr>
          <w:rFonts w:hint="eastAsia"/>
        </w:rPr>
        <w:t>《特殊教育专业师范生教师职业能力标准（试行）》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>教育部办公厅</w:t>
      </w:r>
    </w:p>
    <w:p w:rsidR="003C3F90" w:rsidRDefault="003C3F90" w:rsidP="003C3F90"/>
    <w:p w:rsidR="003C3F90" w:rsidRDefault="003C3F90" w:rsidP="003C3F90">
      <w:pPr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3C3F90" w:rsidRDefault="003C3F90" w:rsidP="003C3F90"/>
    <w:p w:rsidR="00332991" w:rsidRDefault="003C3F90" w:rsidP="003C3F90">
      <w:r>
        <w:rPr>
          <w:rFonts w:hint="eastAsia"/>
        </w:rPr>
        <w:t>扫描分享</w:t>
      </w:r>
    </w:p>
    <w:sectPr w:rsidR="00332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0"/>
    <w:rsid w:val="00016B83"/>
    <w:rsid w:val="00030523"/>
    <w:rsid w:val="00065E2E"/>
    <w:rsid w:val="000942FD"/>
    <w:rsid w:val="000A255D"/>
    <w:rsid w:val="000E5069"/>
    <w:rsid w:val="000F109F"/>
    <w:rsid w:val="001139A2"/>
    <w:rsid w:val="00114045"/>
    <w:rsid w:val="00127E16"/>
    <w:rsid w:val="00144241"/>
    <w:rsid w:val="00167235"/>
    <w:rsid w:val="00167265"/>
    <w:rsid w:val="001808D0"/>
    <w:rsid w:val="001A5FD0"/>
    <w:rsid w:val="001A662B"/>
    <w:rsid w:val="001F17A3"/>
    <w:rsid w:val="00232394"/>
    <w:rsid w:val="002378E9"/>
    <w:rsid w:val="002421D7"/>
    <w:rsid w:val="002536E2"/>
    <w:rsid w:val="002655A8"/>
    <w:rsid w:val="00276A89"/>
    <w:rsid w:val="00286B60"/>
    <w:rsid w:val="002947EA"/>
    <w:rsid w:val="00294B75"/>
    <w:rsid w:val="002A28DF"/>
    <w:rsid w:val="002A6DA8"/>
    <w:rsid w:val="002C03A6"/>
    <w:rsid w:val="002E592D"/>
    <w:rsid w:val="002F0D63"/>
    <w:rsid w:val="00315767"/>
    <w:rsid w:val="003377D1"/>
    <w:rsid w:val="00365A85"/>
    <w:rsid w:val="00385FBC"/>
    <w:rsid w:val="003970A6"/>
    <w:rsid w:val="003C237B"/>
    <w:rsid w:val="003C3F90"/>
    <w:rsid w:val="003D53EA"/>
    <w:rsid w:val="003E63C2"/>
    <w:rsid w:val="00404315"/>
    <w:rsid w:val="00404FF1"/>
    <w:rsid w:val="004545F8"/>
    <w:rsid w:val="00455345"/>
    <w:rsid w:val="004753BC"/>
    <w:rsid w:val="00476E96"/>
    <w:rsid w:val="004942B5"/>
    <w:rsid w:val="004A2D26"/>
    <w:rsid w:val="004B6715"/>
    <w:rsid w:val="004C3809"/>
    <w:rsid w:val="0050063E"/>
    <w:rsid w:val="00500C3D"/>
    <w:rsid w:val="00511F3F"/>
    <w:rsid w:val="005162DC"/>
    <w:rsid w:val="00530375"/>
    <w:rsid w:val="00540156"/>
    <w:rsid w:val="00555560"/>
    <w:rsid w:val="00592456"/>
    <w:rsid w:val="005C5FC3"/>
    <w:rsid w:val="005E4BD7"/>
    <w:rsid w:val="005E5CA4"/>
    <w:rsid w:val="005F3123"/>
    <w:rsid w:val="00606CB6"/>
    <w:rsid w:val="006125CE"/>
    <w:rsid w:val="00632A88"/>
    <w:rsid w:val="006356C7"/>
    <w:rsid w:val="00646C8C"/>
    <w:rsid w:val="006556D5"/>
    <w:rsid w:val="00674326"/>
    <w:rsid w:val="00691315"/>
    <w:rsid w:val="006A0F0E"/>
    <w:rsid w:val="006A18CB"/>
    <w:rsid w:val="006C4A2B"/>
    <w:rsid w:val="006D78E2"/>
    <w:rsid w:val="007768CA"/>
    <w:rsid w:val="007A35D2"/>
    <w:rsid w:val="007A51CA"/>
    <w:rsid w:val="007E1BA7"/>
    <w:rsid w:val="007F0D2E"/>
    <w:rsid w:val="00801C84"/>
    <w:rsid w:val="00811CFA"/>
    <w:rsid w:val="008246A6"/>
    <w:rsid w:val="008362E3"/>
    <w:rsid w:val="00855038"/>
    <w:rsid w:val="008600A4"/>
    <w:rsid w:val="008B5CEB"/>
    <w:rsid w:val="008B7717"/>
    <w:rsid w:val="008C4545"/>
    <w:rsid w:val="008D1A72"/>
    <w:rsid w:val="008D3EFC"/>
    <w:rsid w:val="008E3876"/>
    <w:rsid w:val="009A4AB6"/>
    <w:rsid w:val="00A1285D"/>
    <w:rsid w:val="00A57F3F"/>
    <w:rsid w:val="00A839A5"/>
    <w:rsid w:val="00A85257"/>
    <w:rsid w:val="00A8710D"/>
    <w:rsid w:val="00AB53BC"/>
    <w:rsid w:val="00AF3198"/>
    <w:rsid w:val="00B02026"/>
    <w:rsid w:val="00B26332"/>
    <w:rsid w:val="00B50576"/>
    <w:rsid w:val="00B92E47"/>
    <w:rsid w:val="00BA173B"/>
    <w:rsid w:val="00BC000E"/>
    <w:rsid w:val="00BC1AC3"/>
    <w:rsid w:val="00BD12C6"/>
    <w:rsid w:val="00BE4AB7"/>
    <w:rsid w:val="00BF3DD7"/>
    <w:rsid w:val="00C26668"/>
    <w:rsid w:val="00C42D2A"/>
    <w:rsid w:val="00C95E84"/>
    <w:rsid w:val="00CE28B4"/>
    <w:rsid w:val="00CE7555"/>
    <w:rsid w:val="00D01688"/>
    <w:rsid w:val="00D11A48"/>
    <w:rsid w:val="00D40801"/>
    <w:rsid w:val="00D51A86"/>
    <w:rsid w:val="00D93F73"/>
    <w:rsid w:val="00DA6648"/>
    <w:rsid w:val="00DC1349"/>
    <w:rsid w:val="00DE1F09"/>
    <w:rsid w:val="00DF5BB0"/>
    <w:rsid w:val="00E56BE3"/>
    <w:rsid w:val="00EB77FB"/>
    <w:rsid w:val="00EC0C44"/>
    <w:rsid w:val="00ED7C7C"/>
    <w:rsid w:val="00F03E83"/>
    <w:rsid w:val="00F162FB"/>
    <w:rsid w:val="00F3289E"/>
    <w:rsid w:val="00F37947"/>
    <w:rsid w:val="00F511A8"/>
    <w:rsid w:val="00F9720D"/>
    <w:rsid w:val="00FA3946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2021-05-10T09:42:00Z</dcterms:created>
  <dcterms:modified xsi:type="dcterms:W3CDTF">2021-05-10T09:43:00Z</dcterms:modified>
</cp:coreProperties>
</file>