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6" w:lineRule="auto"/>
      </w:pPr>
    </w:p>
    <w:p>
      <w:pPr>
        <w:pStyle w:val="3"/>
        <w:spacing w:before="184" w:line="180" w:lineRule="auto"/>
        <w:jc w:val="center"/>
        <w:outlineLvl w:val="0"/>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外国语学院</w:t>
      </w:r>
      <w:r>
        <w:rPr>
          <w:rFonts w:hint="eastAsia" w:ascii="方正小标宋_GBK" w:hAnsi="方正小标宋_GBK" w:eastAsia="方正小标宋_GBK" w:cs="方正小标宋_GBK"/>
          <w:spacing w:val="35"/>
          <w:sz w:val="44"/>
          <w:szCs w:val="44"/>
          <w:lang w:eastAsia="zh-CN"/>
        </w:rPr>
        <w:t>学生会改革情况</w:t>
      </w:r>
    </w:p>
    <w:p>
      <w:pPr>
        <w:spacing w:before="94" w:line="238" w:lineRule="auto"/>
        <w:jc w:val="center"/>
        <w:outlineLvl w:val="0"/>
        <w:rPr>
          <w:rFonts w:ascii="楷体" w:hAnsi="楷体" w:eastAsia="楷体" w:cs="楷体"/>
          <w:sz w:val="31"/>
          <w:szCs w:val="31"/>
          <w:lang w:eastAsia="zh-CN"/>
        </w:rPr>
      </w:pPr>
    </w:p>
    <w:p>
      <w:pPr>
        <w:spacing w:line="301" w:lineRule="auto"/>
        <w:rPr>
          <w:lang w:eastAsia="zh-CN"/>
        </w:rPr>
      </w:pPr>
    </w:p>
    <w:p>
      <w:pPr>
        <w:pStyle w:val="3"/>
        <w:shd w:val="clear" w:color="auto" w:fill="FFFFFF" w:themeFill="background1"/>
        <w:spacing w:line="520" w:lineRule="exact"/>
        <w:ind w:firstLine="676"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9"/>
          <w:position w:val="-1"/>
          <w:sz w:val="32"/>
          <w:szCs w:val="32"/>
          <w:lang w:eastAsia="zh-CN"/>
        </w:rPr>
        <w:t>为落实共青团中央、教育部、全国学联联合下发的《关于推动</w:t>
      </w:r>
      <w:r>
        <w:rPr>
          <w:rFonts w:hint="eastAsia" w:ascii="仿宋_GB2312" w:hAnsi="仿宋_GB2312" w:eastAsia="仿宋_GB2312" w:cs="仿宋_GB2312"/>
          <w:spacing w:val="3"/>
          <w:position w:val="-1"/>
          <w:sz w:val="32"/>
          <w:szCs w:val="32"/>
          <w:lang w:eastAsia="zh-CN"/>
        </w:rPr>
        <w:t>高校学生会（研究生会）深化改革的若干意见》，并结合《关于巩</w:t>
      </w:r>
      <w:r>
        <w:rPr>
          <w:rFonts w:hint="eastAsia" w:ascii="仿宋_GB2312" w:hAnsi="仿宋_GB2312" w:eastAsia="仿宋_GB2312" w:cs="仿宋_GB2312"/>
          <w:spacing w:val="4"/>
          <w:position w:val="-1"/>
          <w:sz w:val="32"/>
          <w:szCs w:val="32"/>
          <w:lang w:eastAsia="zh-CN"/>
        </w:rPr>
        <w:t>固高校学生会(研究生会)改革成果的若干措施》文件要求，接受</w:t>
      </w:r>
      <w:r>
        <w:rPr>
          <w:rFonts w:hint="eastAsia" w:ascii="仿宋_GB2312" w:hAnsi="仿宋_GB2312" w:eastAsia="仿宋_GB2312" w:cs="仿宋_GB2312"/>
          <w:spacing w:val="5"/>
          <w:sz w:val="32"/>
          <w:szCs w:val="32"/>
          <w:lang w:eastAsia="zh-CN"/>
        </w:rPr>
        <w:t>广大师生监督，现将我院</w:t>
      </w:r>
      <w:r>
        <w:rPr>
          <w:rFonts w:hint="eastAsia" w:ascii="仿宋_GB2312" w:hAnsi="仿宋_GB2312" w:eastAsia="仿宋_GB2312" w:cs="仿宋_GB2312"/>
          <w:b/>
          <w:bCs/>
          <w:spacing w:val="5"/>
          <w:position w:val="-1"/>
          <w:sz w:val="32"/>
          <w:szCs w:val="32"/>
          <w:lang w:eastAsia="zh-CN"/>
        </w:rPr>
        <w:t>2023-</w:t>
      </w:r>
      <w:r>
        <w:rPr>
          <w:rFonts w:hint="eastAsia" w:ascii="仿宋_GB2312" w:hAnsi="仿宋_GB2312" w:eastAsia="仿宋_GB2312" w:cs="仿宋_GB2312"/>
          <w:b/>
          <w:bCs/>
          <w:spacing w:val="20"/>
          <w:position w:val="-1"/>
          <w:sz w:val="32"/>
          <w:szCs w:val="32"/>
          <w:lang w:eastAsia="zh-CN"/>
        </w:rPr>
        <w:t>2024</w:t>
      </w:r>
      <w:r>
        <w:rPr>
          <w:rFonts w:hint="eastAsia" w:ascii="仿宋_GB2312" w:hAnsi="仿宋_GB2312" w:eastAsia="仿宋_GB2312" w:cs="仿宋_GB2312"/>
          <w:b/>
          <w:bCs/>
          <w:spacing w:val="20"/>
          <w:sz w:val="32"/>
          <w:szCs w:val="32"/>
          <w:lang w:eastAsia="zh-CN"/>
        </w:rPr>
        <w:t>学年</w:t>
      </w:r>
      <w:r>
        <w:rPr>
          <w:rFonts w:hint="eastAsia" w:ascii="仿宋_GB2312" w:hAnsi="仿宋_GB2312" w:eastAsia="仿宋_GB2312" w:cs="仿宋_GB2312"/>
          <w:spacing w:val="20"/>
          <w:sz w:val="32"/>
          <w:szCs w:val="32"/>
          <w:lang w:eastAsia="zh-CN"/>
        </w:rPr>
        <w:t>学生会（研究生会）改</w:t>
      </w:r>
      <w:r>
        <w:rPr>
          <w:rFonts w:hint="eastAsia" w:ascii="仿宋_GB2312" w:hAnsi="仿宋_GB2312" w:eastAsia="仿宋_GB2312" w:cs="仿宋_GB2312"/>
          <w:spacing w:val="11"/>
          <w:position w:val="-1"/>
          <w:sz w:val="32"/>
          <w:szCs w:val="32"/>
          <w:lang w:eastAsia="zh-CN"/>
        </w:rPr>
        <w:t>革情况公开如下。</w:t>
      </w:r>
    </w:p>
    <w:p>
      <w:pPr>
        <w:pStyle w:val="3"/>
        <w:spacing w:line="560" w:lineRule="exact"/>
        <w:ind w:firstLine="656" w:firstLineChars="200"/>
        <w:rPr>
          <w:rFonts w:ascii="黑体" w:hAnsi="黑体" w:eastAsia="黑体" w:cs="黑体"/>
          <w:sz w:val="32"/>
          <w:szCs w:val="32"/>
        </w:rPr>
      </w:pPr>
      <w:r>
        <w:rPr>
          <w:rFonts w:hint="eastAsia" w:ascii="黑体" w:hAnsi="黑体" w:eastAsia="黑体" w:cs="黑体"/>
          <w:spacing w:val="4"/>
          <w:sz w:val="32"/>
          <w:szCs w:val="32"/>
        </w:rPr>
        <w:t>一、改革自评表</w:t>
      </w:r>
    </w:p>
    <w:p>
      <w:pPr>
        <w:spacing w:before="1" w:line="229" w:lineRule="auto"/>
        <w:rPr>
          <w:rFonts w:ascii="仿宋_GB2312" w:hAnsi="仿宋_GB2312" w:eastAsia="仿宋_GB2312" w:cs="仿宋_GB2312"/>
          <w:spacing w:val="9"/>
          <w:sz w:val="32"/>
          <w:szCs w:val="32"/>
        </w:rPr>
      </w:pPr>
    </w:p>
    <w:tbl>
      <w:tblPr>
        <w:tblStyle w:val="8"/>
        <w:tblW w:w="8938" w:type="dxa"/>
        <w:tblInd w:w="6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9"/>
        <w:gridCol w:w="1384"/>
        <w:gridCol w:w="15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6029" w:type="dxa"/>
            <w:shd w:val="clear" w:color="auto" w:fill="auto"/>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pacing w:val="-3"/>
                <w:sz w:val="28"/>
                <w:szCs w:val="28"/>
              </w:rPr>
              <w:t>指标</w:t>
            </w:r>
          </w:p>
        </w:tc>
        <w:tc>
          <w:tcPr>
            <w:tcW w:w="1384" w:type="dxa"/>
            <w:shd w:val="clear" w:color="auto" w:fill="auto"/>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pacing w:val="-5"/>
                <w:sz w:val="28"/>
                <w:szCs w:val="28"/>
              </w:rPr>
              <w:t>结论</w:t>
            </w:r>
          </w:p>
        </w:tc>
        <w:tc>
          <w:tcPr>
            <w:tcW w:w="1525" w:type="dxa"/>
            <w:shd w:val="clear" w:color="auto" w:fill="auto"/>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pacing w:val="-2"/>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6" w:hRule="atLeast"/>
        </w:trPr>
        <w:tc>
          <w:tcPr>
            <w:tcW w:w="6029" w:type="dxa"/>
            <w:shd w:val="clear" w:color="auto" w:fill="auto"/>
            <w:vAlign w:val="center"/>
          </w:tcPr>
          <w:p>
            <w:pPr>
              <w:pStyle w:val="9"/>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1</w:t>
            </w:r>
            <w:r>
              <w:rPr>
                <w:rFonts w:hint="eastAsia" w:ascii="仿宋_GB2312" w:hAnsi="仿宋_GB2312" w:eastAsia="仿宋_GB2312" w:cs="仿宋_GB2312"/>
                <w:color w:val="FF0000"/>
                <w:spacing w:val="4"/>
                <w:position w:val="-1"/>
                <w:sz w:val="28"/>
                <w:szCs w:val="28"/>
                <w:lang w:eastAsia="zh-CN"/>
              </w:rPr>
              <w:t>★</w:t>
            </w:r>
            <w:r>
              <w:rPr>
                <w:rFonts w:hint="eastAsia" w:ascii="仿宋_GB2312" w:hAnsi="仿宋_GB2312" w:eastAsia="仿宋_GB2312" w:cs="仿宋_GB2312"/>
                <w:spacing w:val="-5"/>
                <w:position w:val="-1"/>
                <w:sz w:val="28"/>
                <w:szCs w:val="28"/>
                <w:lang w:eastAsia="zh-CN"/>
              </w:rPr>
              <w:t>. 坚持全心全意服务同学，聚焦主责主业开展工作。未承担宿舍管理、校园文明纠察、安全保卫等行政职能。</w:t>
            </w:r>
          </w:p>
        </w:tc>
        <w:tc>
          <w:tcPr>
            <w:tcW w:w="1384" w:type="dxa"/>
            <w:shd w:val="clear" w:color="auto" w:fill="auto"/>
            <w:vAlign w:val="center"/>
          </w:tcPr>
          <w:p>
            <w:pPr>
              <w:spacing w:line="360" w:lineRule="auto"/>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sym w:font="Wingdings 2" w:char="0052"/>
            </w:r>
            <w:r>
              <w:rPr>
                <w:rFonts w:hint="eastAsia" w:ascii="仿宋_GB2312" w:hAnsi="仿宋_GB2312" w:eastAsia="仿宋_GB2312" w:cs="仿宋_GB2312"/>
                <w:spacing w:val="-5"/>
                <w:position w:val="-1"/>
                <w:sz w:val="28"/>
                <w:szCs w:val="28"/>
                <w:lang w:eastAsia="zh-CN"/>
              </w:rPr>
              <w:t>是</w:t>
            </w:r>
          </w:p>
          <w:p>
            <w:pPr>
              <w:jc w:val="center"/>
              <w:rPr>
                <w:rFonts w:ascii="仿宋_GB2312" w:hAnsi="仿宋_GB2312" w:eastAsia="仿宋_GB2312" w:cs="仿宋_GB2312"/>
                <w:position w:val="-4"/>
                <w:sz w:val="28"/>
                <w:szCs w:val="28"/>
              </w:rPr>
            </w:pPr>
            <w:r>
              <w:rPr>
                <w:rFonts w:hint="eastAsia" w:ascii="仿宋_GB2312" w:hAnsi="仿宋_GB2312" w:eastAsia="仿宋_GB2312" w:cs="仿宋_GB2312"/>
                <w:spacing w:val="-5"/>
                <w:position w:val="-1"/>
                <w:sz w:val="28"/>
                <w:szCs w:val="28"/>
                <w:lang w:eastAsia="zh-CN"/>
              </w:rPr>
              <w:t>□否</w:t>
            </w:r>
          </w:p>
        </w:tc>
        <w:tc>
          <w:tcPr>
            <w:tcW w:w="1525" w:type="dxa"/>
            <w:shd w:val="clear" w:color="auto" w:fill="auto"/>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6" w:hRule="atLeast"/>
        </w:trPr>
        <w:tc>
          <w:tcPr>
            <w:tcW w:w="6029" w:type="dxa"/>
            <w:shd w:val="clear" w:color="auto" w:fill="auto"/>
            <w:vAlign w:val="center"/>
          </w:tcPr>
          <w:p>
            <w:pPr>
              <w:pStyle w:val="9"/>
              <w:numPr>
                <w:ilvl w:val="0"/>
                <w:numId w:val="1"/>
              </w:numP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工作机构架构为“主席团+工作部门”模式，未在工作部门以上或以下设置“中心”、“项目办公室”等常设层级。</w:t>
            </w:r>
          </w:p>
        </w:tc>
        <w:tc>
          <w:tcPr>
            <w:tcW w:w="1384" w:type="dxa"/>
            <w:shd w:val="clear" w:color="auto" w:fill="auto"/>
            <w:vAlign w:val="center"/>
          </w:tcPr>
          <w:p>
            <w:pPr>
              <w:spacing w:line="360" w:lineRule="auto"/>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sym w:font="Wingdings 2" w:char="0052"/>
            </w:r>
            <w:r>
              <w:rPr>
                <w:rFonts w:hint="eastAsia" w:ascii="仿宋_GB2312" w:hAnsi="仿宋_GB2312" w:eastAsia="仿宋_GB2312" w:cs="仿宋_GB2312"/>
                <w:spacing w:val="-5"/>
                <w:position w:val="-1"/>
                <w:sz w:val="28"/>
                <w:szCs w:val="28"/>
                <w:lang w:eastAsia="zh-CN"/>
              </w:rPr>
              <w:t>是</w:t>
            </w:r>
          </w:p>
          <w:p>
            <w:pPr>
              <w:jc w:val="center"/>
            </w:pPr>
            <w:r>
              <w:rPr>
                <w:rFonts w:hint="eastAsia" w:ascii="仿宋_GB2312" w:hAnsi="仿宋_GB2312" w:eastAsia="仿宋_GB2312" w:cs="仿宋_GB2312"/>
                <w:spacing w:val="-5"/>
                <w:position w:val="-1"/>
                <w:sz w:val="28"/>
                <w:szCs w:val="28"/>
                <w:lang w:eastAsia="zh-CN"/>
              </w:rPr>
              <w:t>□否</w:t>
            </w:r>
          </w:p>
        </w:tc>
        <w:tc>
          <w:tcPr>
            <w:tcW w:w="1525" w:type="dxa"/>
            <w:shd w:val="clear" w:color="auto" w:fill="auto"/>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6029" w:type="dxa"/>
            <w:shd w:val="clear" w:color="auto" w:fill="auto"/>
            <w:vAlign w:val="center"/>
          </w:tcPr>
          <w:p>
            <w:pPr>
              <w:pStyle w:val="9"/>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rPr>
              <w:t>3. 工作人员不超过 30 人。</w:t>
            </w:r>
          </w:p>
        </w:tc>
        <w:tc>
          <w:tcPr>
            <w:tcW w:w="1384" w:type="dxa"/>
            <w:shd w:val="clear" w:color="auto" w:fill="auto"/>
            <w:vAlign w:val="center"/>
          </w:tcPr>
          <w:p>
            <w:pPr>
              <w:spacing w:line="360" w:lineRule="auto"/>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sym w:font="Wingdings 2" w:char="0052"/>
            </w:r>
            <w:r>
              <w:rPr>
                <w:rFonts w:hint="eastAsia" w:ascii="仿宋_GB2312" w:hAnsi="仿宋_GB2312" w:eastAsia="仿宋_GB2312" w:cs="仿宋_GB2312"/>
                <w:spacing w:val="-5"/>
                <w:position w:val="-1"/>
                <w:sz w:val="28"/>
                <w:szCs w:val="28"/>
                <w:lang w:eastAsia="zh-CN"/>
              </w:rPr>
              <w:t>是</w:t>
            </w:r>
          </w:p>
          <w:p>
            <w:pPr>
              <w:jc w:val="center"/>
            </w:pPr>
            <w:r>
              <w:rPr>
                <w:rFonts w:hint="eastAsia" w:ascii="仿宋_GB2312" w:hAnsi="仿宋_GB2312" w:eastAsia="仿宋_GB2312" w:cs="仿宋_GB2312"/>
                <w:spacing w:val="-5"/>
                <w:position w:val="-1"/>
                <w:sz w:val="28"/>
                <w:szCs w:val="28"/>
                <w:lang w:eastAsia="zh-CN"/>
              </w:rPr>
              <w:t>□否</w:t>
            </w:r>
          </w:p>
        </w:tc>
        <w:tc>
          <w:tcPr>
            <w:tcW w:w="1525" w:type="dxa"/>
            <w:shd w:val="clear" w:color="auto" w:fill="auto"/>
          </w:tcPr>
          <w:p>
            <w:pPr>
              <w:jc w:val="center"/>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9" w:hRule="atLeast"/>
        </w:trPr>
        <w:tc>
          <w:tcPr>
            <w:tcW w:w="6029" w:type="dxa"/>
            <w:shd w:val="clear" w:color="auto" w:fill="auto"/>
            <w:vAlign w:val="center"/>
          </w:tcPr>
          <w:p>
            <w:pPr>
              <w:pStyle w:val="9"/>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4. 主席团成员不超过 3 人。</w:t>
            </w:r>
          </w:p>
        </w:tc>
        <w:tc>
          <w:tcPr>
            <w:tcW w:w="1384" w:type="dxa"/>
            <w:shd w:val="clear" w:color="auto" w:fill="auto"/>
            <w:vAlign w:val="center"/>
          </w:tcPr>
          <w:p>
            <w:pPr>
              <w:spacing w:line="360" w:lineRule="auto"/>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sym w:font="Wingdings 2" w:char="0052"/>
            </w:r>
            <w:r>
              <w:rPr>
                <w:rFonts w:hint="eastAsia" w:ascii="仿宋_GB2312" w:hAnsi="仿宋_GB2312" w:eastAsia="仿宋_GB2312" w:cs="仿宋_GB2312"/>
                <w:spacing w:val="-5"/>
                <w:position w:val="-1"/>
                <w:sz w:val="28"/>
                <w:szCs w:val="28"/>
                <w:lang w:eastAsia="zh-CN"/>
              </w:rPr>
              <w:t>是</w:t>
            </w:r>
          </w:p>
          <w:p>
            <w:pPr>
              <w:jc w:val="center"/>
            </w:pPr>
            <w:r>
              <w:rPr>
                <w:rFonts w:hint="eastAsia" w:ascii="仿宋_GB2312" w:hAnsi="仿宋_GB2312" w:eastAsia="仿宋_GB2312" w:cs="仿宋_GB2312"/>
                <w:spacing w:val="-5"/>
                <w:position w:val="-1"/>
                <w:sz w:val="28"/>
                <w:szCs w:val="28"/>
                <w:lang w:eastAsia="zh-CN"/>
              </w:rPr>
              <w:t>□否</w:t>
            </w:r>
          </w:p>
        </w:tc>
        <w:tc>
          <w:tcPr>
            <w:tcW w:w="1525" w:type="dxa"/>
            <w:shd w:val="clear" w:color="auto" w:fill="auto"/>
          </w:tcPr>
          <w:p>
            <w:pPr>
              <w:jc w:val="center"/>
              <w:rPr>
                <w:rFonts w:ascii="仿宋_GB2312" w:hAnsi="仿宋_GB2312" w:eastAsia="仿宋_GB2312" w:cs="仿宋_GB2312"/>
                <w:sz w:val="28"/>
                <w:szCs w:val="28"/>
                <w:lang w:eastAsia="zh-CN"/>
              </w:rPr>
            </w:pPr>
          </w:p>
          <w:p>
            <w:pPr>
              <w:jc w:val="center"/>
              <w:rPr>
                <w:rFonts w:eastAsia="宋体"/>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6029" w:type="dxa"/>
            <w:shd w:val="clear" w:color="auto" w:fill="auto"/>
            <w:vAlign w:val="center"/>
          </w:tcPr>
          <w:p>
            <w:pPr>
              <w:pStyle w:val="9"/>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5. 除主席、副主席（轮值执行主席）部长、副部长、干事外未设其他职务。</w:t>
            </w:r>
          </w:p>
        </w:tc>
        <w:tc>
          <w:tcPr>
            <w:tcW w:w="1384" w:type="dxa"/>
            <w:shd w:val="clear" w:color="auto" w:fill="auto"/>
            <w:vAlign w:val="center"/>
          </w:tcPr>
          <w:p>
            <w:pPr>
              <w:spacing w:line="360" w:lineRule="auto"/>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sym w:font="Wingdings 2" w:char="0052"/>
            </w:r>
            <w:r>
              <w:rPr>
                <w:rFonts w:hint="eastAsia" w:ascii="仿宋_GB2312" w:hAnsi="仿宋_GB2312" w:eastAsia="仿宋_GB2312" w:cs="仿宋_GB2312"/>
                <w:spacing w:val="-5"/>
                <w:position w:val="-1"/>
                <w:sz w:val="28"/>
                <w:szCs w:val="28"/>
                <w:lang w:eastAsia="zh-CN"/>
              </w:rPr>
              <w:t>是</w:t>
            </w:r>
          </w:p>
          <w:p>
            <w:pPr>
              <w:jc w:val="center"/>
            </w:pPr>
            <w:r>
              <w:rPr>
                <w:rFonts w:hint="eastAsia" w:ascii="仿宋_GB2312" w:hAnsi="仿宋_GB2312" w:eastAsia="仿宋_GB2312" w:cs="仿宋_GB2312"/>
                <w:spacing w:val="-5"/>
                <w:position w:val="-1"/>
                <w:sz w:val="28"/>
                <w:szCs w:val="28"/>
                <w:lang w:eastAsia="zh-CN"/>
              </w:rPr>
              <w:t>□否</w:t>
            </w:r>
          </w:p>
        </w:tc>
        <w:tc>
          <w:tcPr>
            <w:tcW w:w="1525" w:type="dxa"/>
            <w:shd w:val="clear" w:color="auto" w:fill="auto"/>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6029" w:type="dxa"/>
            <w:shd w:val="clear" w:color="auto" w:fill="auto"/>
            <w:vAlign w:val="center"/>
          </w:tcPr>
          <w:p>
            <w:pPr>
              <w:pStyle w:val="9"/>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6. 工作人员为共产党员或共青团员。</w:t>
            </w:r>
          </w:p>
        </w:tc>
        <w:tc>
          <w:tcPr>
            <w:tcW w:w="1384" w:type="dxa"/>
            <w:shd w:val="clear" w:color="auto" w:fill="auto"/>
            <w:vAlign w:val="center"/>
          </w:tcPr>
          <w:p>
            <w:pPr>
              <w:spacing w:line="360" w:lineRule="auto"/>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sym w:font="Wingdings 2" w:char="0052"/>
            </w:r>
            <w:r>
              <w:rPr>
                <w:rFonts w:hint="eastAsia" w:ascii="仿宋_GB2312" w:hAnsi="仿宋_GB2312" w:eastAsia="仿宋_GB2312" w:cs="仿宋_GB2312"/>
                <w:spacing w:val="-5"/>
                <w:position w:val="-1"/>
                <w:sz w:val="28"/>
                <w:szCs w:val="28"/>
                <w:lang w:eastAsia="zh-CN"/>
              </w:rPr>
              <w:t>是</w:t>
            </w:r>
          </w:p>
          <w:p>
            <w:pPr>
              <w:jc w:val="center"/>
            </w:pPr>
            <w:r>
              <w:rPr>
                <w:rFonts w:hint="eastAsia" w:ascii="仿宋_GB2312" w:hAnsi="仿宋_GB2312" w:eastAsia="仿宋_GB2312" w:cs="仿宋_GB2312"/>
                <w:spacing w:val="-5"/>
                <w:position w:val="-1"/>
                <w:sz w:val="28"/>
                <w:szCs w:val="28"/>
                <w:lang w:eastAsia="zh-CN"/>
              </w:rPr>
              <w:t>□否</w:t>
            </w:r>
          </w:p>
        </w:tc>
        <w:tc>
          <w:tcPr>
            <w:tcW w:w="1525" w:type="dxa"/>
            <w:shd w:val="clear" w:color="auto" w:fill="auto"/>
          </w:tcPr>
          <w:p/>
        </w:tc>
      </w:tr>
    </w:tbl>
    <w:p/>
    <w:p>
      <w:pPr>
        <w:sectPr>
          <w:footerReference r:id="rId3" w:type="default"/>
          <w:pgSz w:w="12240" w:h="15840"/>
          <w:pgMar w:top="1346" w:right="1632" w:bottom="1206" w:left="1590" w:header="0" w:footer="928" w:gutter="0"/>
          <w:cols w:space="720" w:num="1"/>
        </w:sectPr>
      </w:pPr>
    </w:p>
    <w:tbl>
      <w:tblPr>
        <w:tblStyle w:val="8"/>
        <w:tblW w:w="907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19"/>
        <w:gridCol w:w="1394"/>
        <w:gridCol w:w="16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019" w:type="dxa"/>
            <w:shd w:val="clear" w:color="auto" w:fill="FFFFFF" w:themeFill="background1"/>
            <w:vAlign w:val="center"/>
          </w:tcPr>
          <w:p>
            <w:pPr>
              <w:pStyle w:val="9"/>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rPr>
              <mc:AlternateContent>
                <mc:Choice Requires="wps">
                  <w:drawing>
                    <wp:anchor distT="0" distB="0" distL="0" distR="0" simplePos="0" relativeHeight="251659264" behindDoc="1" locked="0" layoutInCell="0" allowOverlap="1">
                      <wp:simplePos x="0" y="0"/>
                      <wp:positionH relativeFrom="page">
                        <wp:posOffset>5760085</wp:posOffset>
                      </wp:positionH>
                      <wp:positionV relativeFrom="page">
                        <wp:posOffset>5009515</wp:posOffset>
                      </wp:positionV>
                      <wp:extent cx="960755" cy="838835"/>
                      <wp:effectExtent l="0" t="0" r="0" b="0"/>
                      <wp:wrapNone/>
                      <wp:docPr id="88" name="Rect 88"/>
                      <wp:cNvGraphicFramePr/>
                      <a:graphic xmlns:a="http://schemas.openxmlformats.org/drawingml/2006/main">
                        <a:graphicData uri="http://schemas.microsoft.com/office/word/2010/wordprocessingShape">
                          <wps:wsp>
                            <wps:cNvSpPr/>
                            <wps:spPr>
                              <a:xfrm>
                                <a:off x="5760465" y="5009972"/>
                                <a:ext cx="960755" cy="838835"/>
                              </a:xfrm>
                              <a:prstGeom prst="rect">
                                <a:avLst/>
                              </a:prstGeom>
                              <a:solidFill>
                                <a:srgbClr val="D7D7D7"/>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88" o:spid="_x0000_s1026" o:spt="1" style="position:absolute;left:0pt;margin-left:453.55pt;margin-top:394.45pt;height:66.05pt;width:75.65pt;mso-position-horizontal-relative:page;mso-position-vertical-relative:page;z-index:-251657216;mso-width-relative:page;mso-height-relative:page;" fillcolor="#D7D7D7" filled="t" stroked="f" coordsize="21600,21600" o:allowincell="f" o:gfxdata="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KTs4jbAAAADAEAAA8AAAAAAAAAAQAgAAAAIgAAAGRycy9kb3ducmV2&#10;LnhtbFBLAQIUABQAAAAIAIdO4kCUQNXMMgIAAG8EAAAOAAAAAAAAAAEAIAAAACoBAABkcnMvZTJv&#10;RG9jLnhtbFBLBQYAAAAABgAGAFkBAADOBQAAAAA=&#10;">
                      <v:fill on="t" focussize="0,0"/>
                      <v:stroke on="f" weight="0pt"/>
                      <v:imagedata o:title=""/>
                      <o:lock v:ext="edit" aspectratio="f"/>
                      <v:textbox inset="0mm,0mm,0mm,0mm"/>
                    </v:rect>
                  </w:pict>
                </mc:Fallback>
              </mc:AlternateContent>
            </w:r>
            <w:r>
              <w:rPr>
                <w:rFonts w:hint="eastAsia" w:ascii="仿宋_GB2312" w:hAnsi="仿宋_GB2312" w:eastAsia="仿宋_GB2312" w:cs="仿宋_GB2312"/>
                <w:spacing w:val="-5"/>
                <w:position w:val="-1"/>
                <w:sz w:val="28"/>
                <w:szCs w:val="28"/>
              </w:rPr>
              <mc:AlternateContent>
                <mc:Choice Requires="wps">
                  <w:drawing>
                    <wp:anchor distT="0" distB="0" distL="0" distR="0" simplePos="0" relativeHeight="251660288" behindDoc="1" locked="0" layoutInCell="0" allowOverlap="1">
                      <wp:simplePos x="0" y="0"/>
                      <wp:positionH relativeFrom="page">
                        <wp:posOffset>4471670</wp:posOffset>
                      </wp:positionH>
                      <wp:positionV relativeFrom="page">
                        <wp:posOffset>5009515</wp:posOffset>
                      </wp:positionV>
                      <wp:extent cx="1282065" cy="838835"/>
                      <wp:effectExtent l="0" t="0" r="0" b="0"/>
                      <wp:wrapNone/>
                      <wp:docPr id="90" name="Rect 90"/>
                      <wp:cNvGraphicFramePr/>
                      <a:graphic xmlns:a="http://schemas.openxmlformats.org/drawingml/2006/main">
                        <a:graphicData uri="http://schemas.microsoft.com/office/word/2010/wordprocessingShape">
                          <wps:wsp>
                            <wps:cNvSpPr/>
                            <wps:spPr>
                              <a:xfrm>
                                <a:off x="4472304" y="5009972"/>
                                <a:ext cx="1282064" cy="838835"/>
                              </a:xfrm>
                              <a:prstGeom prst="rect">
                                <a:avLst/>
                              </a:prstGeom>
                              <a:solidFill>
                                <a:srgbClr val="D7D7D7"/>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90" o:spid="_x0000_s1026" o:spt="1" style="position:absolute;left:0pt;margin-left:352.1pt;margin-top:394.45pt;height:66.05pt;width:100.95pt;mso-position-horizontal-relative:page;mso-position-vertical-relative:page;z-index:-251656192;mso-width-relative:page;mso-height-relative:page;" fillcolor="#D7D7D7" filled="t" stroked="f" coordsize="21600,21600" o:allowincell="f" o:gfxdata="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of8Kc2gAAAAsBAAAPAAAAAAAAAAEAIAAAACIAAABkcnMvZG93bnJl&#10;di54bWxQSwECFAAUAAAACACHTuJAHDGiETQCAABwBAAADgAAAAAAAAABACAAAAApAQAAZHJzL2Uy&#10;b0RvYy54bWxQSwUGAAAAAAYABgBZAQAAzwUAAAAA&#10;">
                      <v:fill on="t" focussize="0,0"/>
                      <v:stroke on="f" weight="0pt"/>
                      <v:imagedata o:title=""/>
                      <o:lock v:ext="edit" aspectratio="f"/>
                      <v:textbox inset="0mm,0mm,0mm,0mm"/>
                    </v:rect>
                  </w:pict>
                </mc:Fallback>
              </mc:AlternateContent>
            </w:r>
            <w:r>
              <w:rPr>
                <w:rFonts w:hint="eastAsia" w:ascii="仿宋_GB2312" w:hAnsi="仿宋_GB2312" w:eastAsia="仿宋_GB2312" w:cs="仿宋_GB2312"/>
                <w:spacing w:val="-5"/>
                <w:position w:val="-1"/>
                <w:sz w:val="28"/>
                <w:szCs w:val="28"/>
              </w:rPr>
              <mc:AlternateContent>
                <mc:Choice Requires="wps">
                  <w:drawing>
                    <wp:anchor distT="0" distB="0" distL="0" distR="0" simplePos="0" relativeHeight="251662336" behindDoc="1" locked="0" layoutInCell="0" allowOverlap="1">
                      <wp:simplePos x="0" y="0"/>
                      <wp:positionH relativeFrom="page">
                        <wp:posOffset>5760085</wp:posOffset>
                      </wp:positionH>
                      <wp:positionV relativeFrom="page">
                        <wp:posOffset>1337945</wp:posOffset>
                      </wp:positionV>
                      <wp:extent cx="960755" cy="838200"/>
                      <wp:effectExtent l="0" t="0" r="0" b="0"/>
                      <wp:wrapNone/>
                      <wp:docPr id="92" name="Rect 92"/>
                      <wp:cNvGraphicFramePr/>
                      <a:graphic xmlns:a="http://schemas.openxmlformats.org/drawingml/2006/main">
                        <a:graphicData uri="http://schemas.microsoft.com/office/word/2010/wordprocessingShape">
                          <wps:wsp>
                            <wps:cNvSpPr/>
                            <wps:spPr>
                              <a:xfrm>
                                <a:off x="5760465" y="1338326"/>
                                <a:ext cx="960755" cy="838200"/>
                              </a:xfrm>
                              <a:prstGeom prst="rect">
                                <a:avLst/>
                              </a:prstGeom>
                              <a:solidFill>
                                <a:srgbClr val="D7D7D7"/>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92" o:spid="_x0000_s1026" o:spt="1" style="position:absolute;left:0pt;margin-left:453.55pt;margin-top:105.35pt;height:66pt;width:75.65pt;mso-position-horizontal-relative:page;mso-position-vertical-relative:page;z-index:-251654144;mso-width-relative:page;mso-height-relative:page;" fillcolor="#D7D7D7" filled="t" stroked="f" coordsize="21600,21600" o:allowincell="f" o:gfxdata="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d/8EtwAAAAMAQAADwAAAAAAAAABACAAAAAiAAAAZHJzL2Rvd25y&#10;ZXYueG1sUEsBAhQAFAAAAAgAh07iQLELXuYzAgAAbwQAAA4AAAAAAAAAAQAgAAAAKwEAAGRycy9l&#10;Mm9Eb2MueG1sUEsFBgAAAAAGAAYAWQEAANAFAAAAAA==&#10;">
                      <v:fill on="t" focussize="0,0"/>
                      <v:stroke on="f" weight="0pt"/>
                      <v:imagedata o:title=""/>
                      <o:lock v:ext="edit" aspectratio="f"/>
                      <v:textbox inset="0mm,0mm,0mm,0mm"/>
                    </v:rect>
                  </w:pict>
                </mc:Fallback>
              </mc:AlternateContent>
            </w:r>
            <w:r>
              <w:rPr>
                <w:rFonts w:hint="eastAsia" w:ascii="仿宋_GB2312" w:hAnsi="仿宋_GB2312" w:eastAsia="仿宋_GB2312" w:cs="仿宋_GB2312"/>
                <w:spacing w:val="-5"/>
                <w:position w:val="-1"/>
                <w:sz w:val="28"/>
                <w:szCs w:val="28"/>
              </w:rPr>
              <mc:AlternateContent>
                <mc:Choice Requires="wps">
                  <w:drawing>
                    <wp:anchor distT="0" distB="0" distL="0" distR="0" simplePos="0" relativeHeight="251661312" behindDoc="1" locked="0" layoutInCell="0" allowOverlap="1">
                      <wp:simplePos x="0" y="0"/>
                      <wp:positionH relativeFrom="page">
                        <wp:posOffset>4471670</wp:posOffset>
                      </wp:positionH>
                      <wp:positionV relativeFrom="page">
                        <wp:posOffset>1337945</wp:posOffset>
                      </wp:positionV>
                      <wp:extent cx="1282065" cy="838200"/>
                      <wp:effectExtent l="0" t="0" r="0" b="0"/>
                      <wp:wrapNone/>
                      <wp:docPr id="94" name="Rect 94"/>
                      <wp:cNvGraphicFramePr/>
                      <a:graphic xmlns:a="http://schemas.openxmlformats.org/drawingml/2006/main">
                        <a:graphicData uri="http://schemas.microsoft.com/office/word/2010/wordprocessingShape">
                          <wps:wsp>
                            <wps:cNvSpPr/>
                            <wps:spPr>
                              <a:xfrm>
                                <a:off x="4472304" y="1338326"/>
                                <a:ext cx="1282064" cy="838200"/>
                              </a:xfrm>
                              <a:prstGeom prst="rect">
                                <a:avLst/>
                              </a:prstGeom>
                              <a:solidFill>
                                <a:srgbClr val="D7D7D7"/>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94" o:spid="_x0000_s1026" o:spt="1" style="position:absolute;left:0pt;margin-left:352.1pt;margin-top:105.35pt;height:66pt;width:100.95pt;mso-position-horizontal-relative:page;mso-position-vertical-relative:page;z-index:-251655168;mso-width-relative:page;mso-height-relative:page;" fillcolor="#D7D7D7" filled="t" stroked="f" coordsize="21600,21600" o:allowincell="f" o:gfxdata="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99+nv2wAAAAsBAAAPAAAAAAAAAAEAIAAAACIAAABkcnMvZG93bnJl&#10;di54bWxQSwECFAAUAAAACACHTuJAfe8OqDMCAABwBAAADgAAAAAAAAABACAAAAAqAQAAZHJzL2Uy&#10;b0RvYy54bWxQSwUGAAAAAAYABgBZAQAAzwUAAAAA&#10;">
                      <v:fill on="t" focussize="0,0"/>
                      <v:stroke on="f" weight="0pt"/>
                      <v:imagedata o:title=""/>
                      <o:lock v:ext="edit" aspectratio="f"/>
                      <v:textbox inset="0mm,0mm,0mm,0mm"/>
                    </v:rect>
                  </w:pict>
                </mc:Fallback>
              </mc:AlternateContent>
            </w:r>
            <w:r>
              <w:rPr>
                <w:rFonts w:hint="eastAsia" w:ascii="仿宋_GB2312" w:hAnsi="仿宋_GB2312" w:eastAsia="仿宋_GB2312" w:cs="仿宋_GB2312"/>
                <w:spacing w:val="-5"/>
                <w:position w:val="-1"/>
                <w:sz w:val="28"/>
                <w:szCs w:val="28"/>
                <w:lang w:eastAsia="zh-CN"/>
              </w:rPr>
              <w:t xml:space="preserve">7. 工作人员中除一年级新生外的本专科生最近 </w:t>
            </w:r>
            <w:r>
              <w:rPr>
                <w:rFonts w:hint="eastAsia" w:ascii="仿宋_GB2312" w:hAnsi="仿宋_GB2312" w:eastAsia="仿宋_GB2312" w:cs="仿宋_GB2312"/>
                <w:b/>
                <w:bCs/>
                <w:spacing w:val="-5"/>
                <w:position w:val="-1"/>
                <w:sz w:val="28"/>
                <w:szCs w:val="28"/>
                <w:lang w:eastAsia="zh-CN"/>
              </w:rPr>
              <w:t>1</w:t>
            </w:r>
            <w:r>
              <w:rPr>
                <w:rFonts w:hint="eastAsia" w:ascii="仿宋_GB2312" w:hAnsi="仿宋_GB2312" w:eastAsia="仿宋_GB2312" w:cs="仿宋_GB2312"/>
                <w:spacing w:val="-5"/>
                <w:position w:val="-1"/>
                <w:sz w:val="28"/>
                <w:szCs w:val="28"/>
                <w:lang w:eastAsia="zh-CN"/>
              </w:rPr>
              <w:t xml:space="preserve"> 个学期/最近 </w:t>
            </w:r>
            <w:r>
              <w:rPr>
                <w:rFonts w:hint="eastAsia" w:ascii="仿宋_GB2312" w:hAnsi="仿宋_GB2312" w:eastAsia="仿宋_GB2312" w:cs="仿宋_GB2312"/>
                <w:b/>
                <w:bCs/>
                <w:spacing w:val="-5"/>
                <w:position w:val="-1"/>
                <w:sz w:val="28"/>
                <w:szCs w:val="28"/>
                <w:lang w:eastAsia="zh-CN"/>
              </w:rPr>
              <w:t>1</w:t>
            </w:r>
            <w:r>
              <w:rPr>
                <w:rFonts w:hint="eastAsia" w:ascii="仿宋_GB2312" w:hAnsi="仿宋_GB2312" w:eastAsia="仿宋_GB2312" w:cs="仿宋_GB2312"/>
                <w:spacing w:val="-5"/>
                <w:position w:val="-1"/>
                <w:sz w:val="28"/>
                <w:szCs w:val="28"/>
                <w:lang w:eastAsia="zh-CN"/>
              </w:rPr>
              <w:t xml:space="preserve"> 学年/入学以来三者取其一，学习成绩综合排名在本专业前</w:t>
            </w:r>
            <w:r>
              <w:rPr>
                <w:rFonts w:hint="eastAsia" w:ascii="仿宋_GB2312" w:hAnsi="仿宋_GB2312" w:eastAsia="仿宋_GB2312" w:cs="仿宋_GB2312"/>
                <w:b/>
                <w:bCs/>
                <w:spacing w:val="-5"/>
                <w:position w:val="-1"/>
                <w:sz w:val="28"/>
                <w:szCs w:val="28"/>
                <w:lang w:eastAsia="zh-CN"/>
              </w:rPr>
              <w:t xml:space="preserve"> 30% </w:t>
            </w:r>
            <w:r>
              <w:rPr>
                <w:rFonts w:hint="eastAsia" w:ascii="仿宋_GB2312" w:hAnsi="仿宋_GB2312" w:eastAsia="仿宋_GB2312" w:cs="仿宋_GB2312"/>
                <w:spacing w:val="-5"/>
                <w:position w:val="-1"/>
                <w:sz w:val="28"/>
                <w:szCs w:val="28"/>
                <w:lang w:eastAsia="zh-CN"/>
              </w:rPr>
              <w:t>以内，且无课业不及格情况；研究生无课业不及格情况。</w:t>
            </w:r>
          </w:p>
        </w:tc>
        <w:tc>
          <w:tcPr>
            <w:tcW w:w="1394" w:type="dxa"/>
            <w:shd w:val="clear" w:color="auto" w:fill="FFFFFF" w:themeFill="background1"/>
            <w:vAlign w:val="center"/>
          </w:tcPr>
          <w:p>
            <w:pPr>
              <w:spacing w:line="360" w:lineRule="auto"/>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sym w:font="Wingdings 2" w:char="0052"/>
            </w:r>
            <w:r>
              <w:rPr>
                <w:rFonts w:hint="eastAsia" w:ascii="仿宋_GB2312" w:hAnsi="仿宋_GB2312" w:eastAsia="仿宋_GB2312" w:cs="仿宋_GB2312"/>
                <w:spacing w:val="-5"/>
                <w:position w:val="-1"/>
                <w:sz w:val="28"/>
                <w:szCs w:val="28"/>
                <w:lang w:eastAsia="zh-CN"/>
              </w:rPr>
              <w:t>是</w:t>
            </w:r>
          </w:p>
          <w:p>
            <w:pPr>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t>□否</w:t>
            </w:r>
          </w:p>
        </w:tc>
        <w:tc>
          <w:tcPr>
            <w:tcW w:w="1663" w:type="dxa"/>
            <w:shd w:val="clear" w:color="auto" w:fill="FFFFFF" w:themeFill="background1"/>
          </w:tcPr>
          <w:p>
            <w:pPr>
              <w:pStyle w:val="9"/>
              <w:rPr>
                <w:rFonts w:ascii="仿宋_GB2312" w:hAnsi="仿宋_GB2312" w:eastAsia="仿宋_GB2312" w:cs="仿宋_GB2312"/>
                <w:spacing w:val="-5"/>
                <w:position w:val="-1"/>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4" w:hRule="atLeast"/>
        </w:trPr>
        <w:tc>
          <w:tcPr>
            <w:tcW w:w="6019" w:type="dxa"/>
            <w:shd w:val="clear" w:color="auto" w:fill="FFFFFF" w:themeFill="background1"/>
            <w:vAlign w:val="center"/>
          </w:tcPr>
          <w:p>
            <w:pPr>
              <w:pStyle w:val="9"/>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8. 主席团由学生(研究生 )代表大会(非其</w:t>
            </w:r>
          </w:p>
          <w:p>
            <w:pPr>
              <w:pStyle w:val="9"/>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委员会、常务委员会、常任代表会议等 )或</w:t>
            </w:r>
          </w:p>
          <w:p>
            <w:pPr>
              <w:pStyle w:val="9"/>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全体学生 (研究生 )大会选举产生。</w:t>
            </w:r>
          </w:p>
        </w:tc>
        <w:tc>
          <w:tcPr>
            <w:tcW w:w="1394" w:type="dxa"/>
            <w:shd w:val="clear" w:color="auto" w:fill="FFFFFF" w:themeFill="background1"/>
            <w:vAlign w:val="center"/>
          </w:tcPr>
          <w:p>
            <w:pPr>
              <w:spacing w:line="360" w:lineRule="auto"/>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sym w:font="Wingdings 2" w:char="0052"/>
            </w:r>
            <w:r>
              <w:rPr>
                <w:rFonts w:hint="eastAsia" w:ascii="仿宋_GB2312" w:hAnsi="仿宋_GB2312" w:eastAsia="仿宋_GB2312" w:cs="仿宋_GB2312"/>
                <w:spacing w:val="-5"/>
                <w:position w:val="-1"/>
                <w:sz w:val="28"/>
                <w:szCs w:val="28"/>
                <w:lang w:eastAsia="zh-CN"/>
              </w:rPr>
              <w:t>是</w:t>
            </w:r>
          </w:p>
          <w:p>
            <w:pPr>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t>□否</w:t>
            </w:r>
          </w:p>
        </w:tc>
        <w:tc>
          <w:tcPr>
            <w:tcW w:w="1663" w:type="dxa"/>
            <w:shd w:val="clear" w:color="auto" w:fill="FFFFFF" w:themeFill="background1"/>
          </w:tcPr>
          <w:p>
            <w:pPr>
              <w:pStyle w:val="9"/>
              <w:rPr>
                <w:rFonts w:ascii="仿宋_GB2312" w:hAnsi="仿宋_GB2312" w:eastAsia="仿宋_GB2312" w:cs="仿宋_GB2312"/>
                <w:spacing w:val="-5"/>
                <w:position w:val="-1"/>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3" w:hRule="atLeast"/>
        </w:trPr>
        <w:tc>
          <w:tcPr>
            <w:tcW w:w="6019" w:type="dxa"/>
            <w:shd w:val="clear" w:color="auto" w:fill="FFFFFF" w:themeFill="background1"/>
            <w:vAlign w:val="center"/>
          </w:tcPr>
          <w:p>
            <w:pPr>
              <w:pStyle w:val="9"/>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9. 按期规范召开学生（研究生）代表大会或</w:t>
            </w:r>
          </w:p>
          <w:p>
            <w:pPr>
              <w:pStyle w:val="9"/>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全体学生（研究生）大会。</w:t>
            </w:r>
          </w:p>
        </w:tc>
        <w:tc>
          <w:tcPr>
            <w:tcW w:w="1394" w:type="dxa"/>
            <w:shd w:val="clear" w:color="auto" w:fill="FFFFFF" w:themeFill="background1"/>
            <w:vAlign w:val="center"/>
          </w:tcPr>
          <w:p>
            <w:pPr>
              <w:spacing w:line="360" w:lineRule="auto"/>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sym w:font="Wingdings 2" w:char="0052"/>
            </w:r>
            <w:r>
              <w:rPr>
                <w:rFonts w:hint="eastAsia" w:ascii="仿宋_GB2312" w:hAnsi="仿宋_GB2312" w:eastAsia="仿宋_GB2312" w:cs="仿宋_GB2312"/>
                <w:spacing w:val="-5"/>
                <w:position w:val="-1"/>
                <w:sz w:val="28"/>
                <w:szCs w:val="28"/>
                <w:lang w:eastAsia="zh-CN"/>
              </w:rPr>
              <w:t>是</w:t>
            </w:r>
          </w:p>
          <w:p>
            <w:pPr>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t>□否</w:t>
            </w:r>
          </w:p>
        </w:tc>
        <w:tc>
          <w:tcPr>
            <w:tcW w:w="1663" w:type="dxa"/>
            <w:shd w:val="clear" w:color="auto" w:fill="FFFFFF" w:themeFill="background1"/>
          </w:tcPr>
          <w:p>
            <w:pPr>
              <w:pStyle w:val="9"/>
              <w:rPr>
                <w:rFonts w:ascii="仿宋_GB2312" w:hAnsi="仿宋_GB2312" w:eastAsia="仿宋_GB2312" w:cs="仿宋_GB2312"/>
                <w:spacing w:val="-5"/>
                <w:position w:val="-1"/>
                <w:sz w:val="28"/>
                <w:szCs w:val="28"/>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6019" w:type="dxa"/>
            <w:shd w:val="clear" w:color="auto" w:fill="FFFFFF" w:themeFill="background1"/>
            <w:vAlign w:val="center"/>
          </w:tcPr>
          <w:p>
            <w:pPr>
              <w:pStyle w:val="9"/>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10. 开展了春、秋季学生会组织工作人员全</w:t>
            </w:r>
          </w:p>
          <w:p>
            <w:pPr>
              <w:pStyle w:val="9"/>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rPr>
              <w:t>员培训。</w:t>
            </w:r>
          </w:p>
        </w:tc>
        <w:tc>
          <w:tcPr>
            <w:tcW w:w="1394" w:type="dxa"/>
            <w:shd w:val="clear" w:color="auto" w:fill="FFFFFF" w:themeFill="background1"/>
            <w:vAlign w:val="center"/>
          </w:tcPr>
          <w:p>
            <w:pPr>
              <w:spacing w:line="360" w:lineRule="auto"/>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sym w:font="Wingdings 2" w:char="0052"/>
            </w:r>
            <w:r>
              <w:rPr>
                <w:rFonts w:hint="eastAsia" w:ascii="仿宋_GB2312" w:hAnsi="仿宋_GB2312" w:eastAsia="仿宋_GB2312" w:cs="仿宋_GB2312"/>
                <w:spacing w:val="-5"/>
                <w:position w:val="-1"/>
                <w:sz w:val="28"/>
                <w:szCs w:val="28"/>
                <w:lang w:eastAsia="zh-CN"/>
              </w:rPr>
              <w:t>是</w:t>
            </w:r>
          </w:p>
          <w:p>
            <w:pPr>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t>□否</w:t>
            </w:r>
          </w:p>
        </w:tc>
        <w:tc>
          <w:tcPr>
            <w:tcW w:w="1663" w:type="dxa"/>
            <w:shd w:val="clear" w:color="auto" w:fill="FFFFFF" w:themeFill="background1"/>
          </w:tcPr>
          <w:p>
            <w:pPr>
              <w:pStyle w:val="9"/>
              <w:rPr>
                <w:rFonts w:ascii="仿宋_GB2312" w:hAnsi="仿宋_GB2312" w:eastAsia="仿宋_GB2312" w:cs="仿宋_GB2312"/>
                <w:spacing w:val="-5"/>
                <w:position w:val="-1"/>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9" w:hRule="atLeast"/>
        </w:trPr>
        <w:tc>
          <w:tcPr>
            <w:tcW w:w="6019" w:type="dxa"/>
            <w:shd w:val="clear" w:color="auto" w:fill="FFFFFF" w:themeFill="background1"/>
            <w:vAlign w:val="center"/>
          </w:tcPr>
          <w:p>
            <w:pPr>
              <w:pStyle w:val="9"/>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11. 工作人员参加评奖评优、测评加分、推</w:t>
            </w:r>
          </w:p>
          <w:p>
            <w:pPr>
              <w:pStyle w:val="9"/>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荐免试攻读研究生等事项时，依据评议结</w:t>
            </w:r>
          </w:p>
          <w:p>
            <w:pPr>
              <w:pStyle w:val="9"/>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果择优提名，未与其岗位简单挂钩。</w:t>
            </w:r>
          </w:p>
        </w:tc>
        <w:tc>
          <w:tcPr>
            <w:tcW w:w="1394" w:type="dxa"/>
            <w:shd w:val="clear" w:color="auto" w:fill="FFFFFF" w:themeFill="background1"/>
            <w:vAlign w:val="center"/>
          </w:tcPr>
          <w:p>
            <w:pPr>
              <w:spacing w:line="360" w:lineRule="auto"/>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sym w:font="Wingdings 2" w:char="0052"/>
            </w:r>
            <w:r>
              <w:rPr>
                <w:rFonts w:hint="eastAsia" w:ascii="仿宋_GB2312" w:hAnsi="仿宋_GB2312" w:eastAsia="仿宋_GB2312" w:cs="仿宋_GB2312"/>
                <w:spacing w:val="-5"/>
                <w:position w:val="-1"/>
                <w:sz w:val="28"/>
                <w:szCs w:val="28"/>
                <w:lang w:eastAsia="zh-CN"/>
              </w:rPr>
              <w:t>是</w:t>
            </w:r>
          </w:p>
          <w:p>
            <w:pPr>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t>□否</w:t>
            </w:r>
          </w:p>
        </w:tc>
        <w:tc>
          <w:tcPr>
            <w:tcW w:w="1663" w:type="dxa"/>
            <w:shd w:val="clear" w:color="auto" w:fill="FFFFFF" w:themeFill="background1"/>
          </w:tcPr>
          <w:p>
            <w:pPr>
              <w:pStyle w:val="9"/>
              <w:rPr>
                <w:rFonts w:ascii="仿宋_GB2312" w:hAnsi="仿宋_GB2312" w:eastAsia="仿宋_GB2312" w:cs="仿宋_GB2312"/>
                <w:spacing w:val="-5"/>
                <w:position w:val="-1"/>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6019" w:type="dxa"/>
            <w:shd w:val="clear" w:color="auto" w:fill="FFFFFF" w:themeFill="background1"/>
            <w:vAlign w:val="center"/>
          </w:tcPr>
          <w:p>
            <w:pPr>
              <w:pStyle w:val="9"/>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12. 党组织定期听取学生会组织工作汇报，</w:t>
            </w:r>
          </w:p>
          <w:p>
            <w:pPr>
              <w:pStyle w:val="9"/>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rPr>
              <w:t>研究决定重大事项。</w:t>
            </w:r>
          </w:p>
        </w:tc>
        <w:tc>
          <w:tcPr>
            <w:tcW w:w="1394" w:type="dxa"/>
            <w:shd w:val="clear" w:color="auto" w:fill="FFFFFF" w:themeFill="background1"/>
            <w:vAlign w:val="center"/>
          </w:tcPr>
          <w:p>
            <w:pPr>
              <w:spacing w:line="360" w:lineRule="auto"/>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sym w:font="Wingdings 2" w:char="0052"/>
            </w:r>
            <w:r>
              <w:rPr>
                <w:rFonts w:hint="eastAsia" w:ascii="仿宋_GB2312" w:hAnsi="仿宋_GB2312" w:eastAsia="仿宋_GB2312" w:cs="仿宋_GB2312"/>
                <w:spacing w:val="-5"/>
                <w:position w:val="-1"/>
                <w:sz w:val="28"/>
                <w:szCs w:val="28"/>
                <w:lang w:eastAsia="zh-CN"/>
              </w:rPr>
              <w:t>是</w:t>
            </w:r>
          </w:p>
          <w:p>
            <w:pPr>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t>□否</w:t>
            </w:r>
          </w:p>
        </w:tc>
        <w:tc>
          <w:tcPr>
            <w:tcW w:w="1663" w:type="dxa"/>
            <w:shd w:val="clear" w:color="auto" w:fill="FFFFFF" w:themeFill="background1"/>
          </w:tcPr>
          <w:p>
            <w:pPr>
              <w:pStyle w:val="9"/>
              <w:rPr>
                <w:rFonts w:ascii="仿宋_GB2312" w:hAnsi="仿宋_GB2312" w:eastAsia="仿宋_GB2312" w:cs="仿宋_GB2312"/>
                <w:spacing w:val="-5"/>
                <w:position w:val="-1"/>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1" w:hRule="atLeast"/>
        </w:trPr>
        <w:tc>
          <w:tcPr>
            <w:tcW w:w="6019" w:type="dxa"/>
            <w:shd w:val="clear" w:color="auto" w:fill="FFFFFF" w:themeFill="background1"/>
            <w:vAlign w:val="center"/>
          </w:tcPr>
          <w:p>
            <w:pPr>
              <w:pStyle w:val="9"/>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13. 明确</w:t>
            </w:r>
            <w:r>
              <w:rPr>
                <w:rFonts w:hint="eastAsia" w:ascii="仿宋_GB2312" w:hAnsi="仿宋_GB2312" w:eastAsia="仿宋_GB2312" w:cs="仿宋_GB2312"/>
                <w:b/>
                <w:bCs/>
                <w:spacing w:val="-5"/>
                <w:position w:val="-1"/>
                <w:sz w:val="28"/>
                <w:szCs w:val="28"/>
                <w:lang w:eastAsia="zh-CN"/>
              </w:rPr>
              <w:t xml:space="preserve"> 1 </w:t>
            </w:r>
            <w:r>
              <w:rPr>
                <w:rFonts w:hint="eastAsia" w:ascii="仿宋_GB2312" w:hAnsi="仿宋_GB2312" w:eastAsia="仿宋_GB2312" w:cs="仿宋_GB2312"/>
                <w:spacing w:val="-5"/>
                <w:position w:val="-1"/>
                <w:sz w:val="28"/>
                <w:szCs w:val="28"/>
                <w:lang w:eastAsia="zh-CN"/>
              </w:rPr>
              <w:t>名团组织负责人指导院级学生会组织；聘任团委老师担任院级学生会组织秘书长。</w:t>
            </w:r>
          </w:p>
        </w:tc>
        <w:tc>
          <w:tcPr>
            <w:tcW w:w="1394" w:type="dxa"/>
            <w:shd w:val="clear" w:color="auto" w:fill="FFFFFF" w:themeFill="background1"/>
            <w:vAlign w:val="center"/>
          </w:tcPr>
          <w:p>
            <w:pPr>
              <w:spacing w:line="360" w:lineRule="auto"/>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sym w:font="Wingdings 2" w:char="0052"/>
            </w:r>
            <w:r>
              <w:rPr>
                <w:rFonts w:hint="eastAsia" w:ascii="仿宋_GB2312" w:hAnsi="仿宋_GB2312" w:eastAsia="仿宋_GB2312" w:cs="仿宋_GB2312"/>
                <w:spacing w:val="-5"/>
                <w:position w:val="-1"/>
                <w:sz w:val="28"/>
                <w:szCs w:val="28"/>
                <w:lang w:eastAsia="zh-CN"/>
              </w:rPr>
              <w:t>是</w:t>
            </w:r>
          </w:p>
          <w:p>
            <w:pPr>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sym w:font="Wingdings 2" w:char="00A3"/>
            </w:r>
            <w:r>
              <w:rPr>
                <w:rFonts w:hint="eastAsia" w:ascii="仿宋_GB2312" w:hAnsi="仿宋_GB2312" w:eastAsia="仿宋_GB2312" w:cs="仿宋_GB2312"/>
                <w:spacing w:val="-5"/>
                <w:position w:val="-1"/>
                <w:sz w:val="28"/>
                <w:szCs w:val="28"/>
                <w:lang w:eastAsia="zh-CN"/>
              </w:rPr>
              <w:t>否</w:t>
            </w:r>
          </w:p>
        </w:tc>
        <w:tc>
          <w:tcPr>
            <w:tcW w:w="1663" w:type="dxa"/>
            <w:shd w:val="clear" w:color="auto" w:fill="FFFFFF" w:themeFill="background1"/>
          </w:tcPr>
          <w:p>
            <w:pPr>
              <w:pStyle w:val="9"/>
              <w:rPr>
                <w:rFonts w:ascii="仿宋_GB2312" w:hAnsi="仿宋_GB2312" w:eastAsia="仿宋_GB2312" w:cs="仿宋_GB2312"/>
                <w:spacing w:val="-5"/>
                <w:position w:val="-1"/>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1" w:hRule="atLeast"/>
        </w:trPr>
        <w:tc>
          <w:tcPr>
            <w:tcW w:w="6019" w:type="dxa"/>
            <w:shd w:val="clear" w:color="auto" w:fill="FFFFFF" w:themeFill="background1"/>
            <w:vAlign w:val="center"/>
          </w:tcPr>
          <w:p>
            <w:pPr>
              <w:pStyle w:val="9"/>
              <w:rPr>
                <w:rFonts w:ascii="仿宋_GB2312" w:hAnsi="仿宋_GB2312" w:eastAsia="仿宋_GB2312" w:cs="仿宋_GB2312"/>
                <w:b/>
                <w:bCs/>
                <w:spacing w:val="-5"/>
                <w:position w:val="-1"/>
                <w:sz w:val="28"/>
                <w:szCs w:val="28"/>
                <w:lang w:eastAsia="zh-CN"/>
              </w:rPr>
            </w:pPr>
            <w:r>
              <w:rPr>
                <w:rFonts w:hint="eastAsia" w:ascii="仿宋_GB2312" w:hAnsi="仿宋_GB2312" w:eastAsia="仿宋_GB2312" w:cs="仿宋_GB2312"/>
                <w:spacing w:val="-5"/>
                <w:position w:val="-1"/>
                <w:sz w:val="28"/>
                <w:szCs w:val="28"/>
                <w:lang w:eastAsia="zh-CN"/>
              </w:rPr>
              <w:t>14. 学生会组织工作机构应成立团支部，团支部书记由学生会主席团成员担任。</w:t>
            </w:r>
          </w:p>
        </w:tc>
        <w:tc>
          <w:tcPr>
            <w:tcW w:w="1394" w:type="dxa"/>
            <w:shd w:val="clear" w:color="auto" w:fill="FFFFFF" w:themeFill="background1"/>
            <w:vAlign w:val="center"/>
          </w:tcPr>
          <w:p>
            <w:pPr>
              <w:spacing w:line="360" w:lineRule="auto"/>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sym w:font="Wingdings 2" w:char="0052"/>
            </w:r>
            <w:r>
              <w:rPr>
                <w:rFonts w:hint="eastAsia" w:ascii="仿宋_GB2312" w:hAnsi="仿宋_GB2312" w:eastAsia="仿宋_GB2312" w:cs="仿宋_GB2312"/>
                <w:spacing w:val="-5"/>
                <w:position w:val="-1"/>
                <w:sz w:val="28"/>
                <w:szCs w:val="28"/>
                <w:lang w:eastAsia="zh-CN"/>
              </w:rPr>
              <w:t>是</w:t>
            </w:r>
          </w:p>
          <w:p>
            <w:pPr>
              <w:jc w:val="center"/>
              <w:rPr>
                <w:rFonts w:ascii="仿宋_GB2312" w:hAnsi="仿宋_GB2312" w:eastAsia="仿宋_GB2312" w:cs="仿宋_GB2312"/>
                <w:spacing w:val="-5"/>
                <w:position w:val="-1"/>
                <w:sz w:val="28"/>
                <w:szCs w:val="28"/>
              </w:rPr>
            </w:pPr>
            <w:r>
              <w:rPr>
                <w:rFonts w:hint="eastAsia" w:ascii="仿宋_GB2312" w:hAnsi="仿宋_GB2312" w:eastAsia="仿宋_GB2312" w:cs="仿宋_GB2312"/>
                <w:spacing w:val="-5"/>
                <w:position w:val="-1"/>
                <w:sz w:val="28"/>
                <w:szCs w:val="28"/>
                <w:lang w:eastAsia="zh-CN"/>
              </w:rPr>
              <w:t>□否</w:t>
            </w:r>
          </w:p>
        </w:tc>
        <w:tc>
          <w:tcPr>
            <w:tcW w:w="1663" w:type="dxa"/>
            <w:shd w:val="clear" w:color="auto" w:fill="FFFFFF" w:themeFill="background1"/>
          </w:tcPr>
          <w:p>
            <w:pPr>
              <w:pStyle w:val="9"/>
              <w:rPr>
                <w:rFonts w:ascii="仿宋_GB2312" w:hAnsi="仿宋_GB2312" w:eastAsia="仿宋_GB2312" w:cs="仿宋_GB2312"/>
                <w:spacing w:val="-5"/>
                <w:position w:val="-1"/>
                <w:sz w:val="28"/>
                <w:szCs w:val="28"/>
              </w:rPr>
            </w:pPr>
          </w:p>
        </w:tc>
      </w:tr>
    </w:tbl>
    <w:p>
      <w:pPr>
        <w:shd w:val="clear" w:color="auto" w:fill="FFFFFF" w:themeFill="background1"/>
        <w:rPr>
          <w:rFonts w:eastAsia="宋体"/>
          <w:lang w:eastAsia="zh-CN"/>
        </w:rPr>
      </w:pPr>
    </w:p>
    <w:p>
      <w:pPr>
        <w:rPr>
          <w:lang w:eastAsia="zh-CN"/>
        </w:rPr>
      </w:pPr>
    </w:p>
    <w:p>
      <w:pPr>
        <w:pStyle w:val="3"/>
        <w:spacing w:line="520" w:lineRule="exact"/>
        <w:ind w:firstLine="656" w:firstLineChars="200"/>
        <w:jc w:val="both"/>
        <w:rPr>
          <w:rFonts w:ascii="黑体" w:hAnsi="黑体" w:eastAsia="黑体" w:cs="黑体"/>
          <w:spacing w:val="4"/>
          <w:sz w:val="32"/>
          <w:szCs w:val="32"/>
          <w:lang w:eastAsia="zh-CN"/>
        </w:rPr>
      </w:pPr>
      <w:r>
        <w:rPr>
          <w:rFonts w:hint="eastAsia" w:ascii="黑体" w:hAnsi="黑体" w:eastAsia="黑体" w:cs="黑体"/>
          <w:spacing w:val="4"/>
          <w:sz w:val="32"/>
          <w:szCs w:val="32"/>
          <w:lang w:eastAsia="zh-CN"/>
        </w:rPr>
        <w:t>二、院级组织工作机构组织架构表</w:t>
      </w:r>
    </w:p>
    <w:tbl>
      <w:tblPr>
        <w:tblStyle w:val="8"/>
        <w:tblW w:w="9072" w:type="dxa"/>
        <w:tblInd w:w="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5"/>
        <w:gridCol w:w="2261"/>
        <w:gridCol w:w="1210"/>
        <w:gridCol w:w="46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995" w:type="dxa"/>
            <w:vAlign w:val="center"/>
          </w:tcPr>
          <w:p>
            <w:pPr>
              <w:pStyle w:val="9"/>
              <w:jc w:val="center"/>
              <w:rPr>
                <w:sz w:val="28"/>
                <w:szCs w:val="28"/>
              </w:rPr>
            </w:pPr>
            <w:r>
              <w:rPr>
                <w:rFonts w:hint="eastAsia" w:ascii="仿宋_GB2312" w:hAnsi="仿宋_GB2312" w:eastAsia="仿宋_GB2312" w:cs="仿宋_GB2312"/>
                <w:spacing w:val="-5"/>
                <w:position w:val="-1"/>
                <w:sz w:val="28"/>
                <w:szCs w:val="28"/>
              </w:rPr>
              <w:t>序号</w:t>
            </w:r>
          </w:p>
        </w:tc>
        <w:tc>
          <w:tcPr>
            <w:tcW w:w="2261" w:type="dxa"/>
            <w:vAlign w:val="center"/>
          </w:tcPr>
          <w:p>
            <w:pPr>
              <w:pStyle w:val="9"/>
              <w:jc w:val="center"/>
              <w:rPr>
                <w:sz w:val="28"/>
                <w:szCs w:val="28"/>
              </w:rPr>
            </w:pPr>
            <w:r>
              <w:rPr>
                <w:rFonts w:hint="eastAsia" w:ascii="仿宋_GB2312" w:hAnsi="仿宋_GB2312" w:eastAsia="仿宋_GB2312" w:cs="仿宋_GB2312"/>
                <w:spacing w:val="-5"/>
                <w:position w:val="-1"/>
                <w:sz w:val="28"/>
                <w:szCs w:val="28"/>
              </w:rPr>
              <w:t>机构名称</w:t>
            </w:r>
          </w:p>
        </w:tc>
        <w:tc>
          <w:tcPr>
            <w:tcW w:w="1210" w:type="dxa"/>
            <w:vAlign w:val="center"/>
          </w:tcPr>
          <w:p>
            <w:pPr>
              <w:pStyle w:val="9"/>
              <w:jc w:val="center"/>
              <w:rPr>
                <w:sz w:val="28"/>
                <w:szCs w:val="28"/>
              </w:rPr>
            </w:pPr>
            <w:r>
              <w:rPr>
                <w:rFonts w:hint="eastAsia" w:ascii="仿宋_GB2312" w:hAnsi="仿宋_GB2312" w:eastAsia="仿宋_GB2312" w:cs="仿宋_GB2312"/>
                <w:spacing w:val="-5"/>
                <w:position w:val="-1"/>
                <w:sz w:val="28"/>
                <w:szCs w:val="28"/>
                <w:lang w:eastAsia="zh-CN"/>
              </w:rPr>
              <w:t>人数</w:t>
            </w:r>
          </w:p>
        </w:tc>
        <w:tc>
          <w:tcPr>
            <w:tcW w:w="4606" w:type="dxa"/>
            <w:vAlign w:val="center"/>
          </w:tcPr>
          <w:p>
            <w:pPr>
              <w:pStyle w:val="9"/>
              <w:jc w:val="center"/>
              <w:rPr>
                <w:sz w:val="28"/>
                <w:szCs w:val="28"/>
              </w:rPr>
            </w:pPr>
            <w:r>
              <w:rPr>
                <w:rFonts w:hint="eastAsia" w:ascii="仿宋_GB2312" w:hAnsi="仿宋_GB2312" w:eastAsia="仿宋_GB2312" w:cs="仿宋_GB2312"/>
                <w:spacing w:val="-5"/>
                <w:position w:val="-1"/>
                <w:sz w:val="28"/>
                <w:szCs w:val="28"/>
              </w:rPr>
              <w:t>主要职责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995" w:type="dxa"/>
            <w:vAlign w:val="center"/>
          </w:tcPr>
          <w:p>
            <w:pPr>
              <w:jc w:val="center"/>
              <w:rPr>
                <w:rFonts w:ascii="Times New Roman" w:hAnsi="Times New Roman" w:eastAsia="Times New Roman" w:cs="Times New Roman"/>
                <w:sz w:val="28"/>
                <w:szCs w:val="28"/>
              </w:rPr>
            </w:pPr>
            <w:r>
              <w:rPr>
                <w:rFonts w:hint="eastAsia" w:ascii="仿宋_GB2312" w:hAnsi="仿宋_GB2312" w:eastAsia="仿宋_GB2312" w:cs="仿宋_GB2312"/>
                <w:spacing w:val="-5"/>
                <w:position w:val="-1"/>
                <w:sz w:val="28"/>
                <w:szCs w:val="28"/>
              </w:rPr>
              <w:t>1</w:t>
            </w:r>
          </w:p>
        </w:tc>
        <w:tc>
          <w:tcPr>
            <w:tcW w:w="2261" w:type="dxa"/>
            <w:vAlign w:val="center"/>
          </w:tcPr>
          <w:p>
            <w:pPr>
              <w:pStyle w:val="9"/>
              <w:jc w:val="center"/>
              <w:rPr>
                <w:sz w:val="28"/>
                <w:szCs w:val="28"/>
              </w:rPr>
            </w:pPr>
            <w:r>
              <w:rPr>
                <w:rFonts w:hint="eastAsia" w:ascii="仿宋_GB2312" w:hAnsi="仿宋_GB2312" w:eastAsia="仿宋_GB2312" w:cs="仿宋_GB2312"/>
                <w:spacing w:val="-5"/>
                <w:position w:val="-1"/>
                <w:sz w:val="28"/>
                <w:szCs w:val="28"/>
                <w:lang w:eastAsia="zh-CN"/>
              </w:rPr>
              <w:t>主席团</w:t>
            </w:r>
          </w:p>
        </w:tc>
        <w:tc>
          <w:tcPr>
            <w:tcW w:w="1210" w:type="dxa"/>
            <w:vAlign w:val="center"/>
          </w:tcPr>
          <w:p>
            <w:pPr>
              <w:pStyle w:val="9"/>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3</w:t>
            </w:r>
          </w:p>
        </w:tc>
        <w:tc>
          <w:tcPr>
            <w:tcW w:w="4606" w:type="dxa"/>
            <w:vAlign w:val="center"/>
          </w:tcPr>
          <w:p>
            <w:pPr>
              <w:pStyle w:val="9"/>
              <w:jc w:val="both"/>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1、在学院党委领导下、学院团委和校学生会的指导下，主持学生会全面工作；</w:t>
            </w:r>
          </w:p>
          <w:p>
            <w:pPr>
              <w:pStyle w:val="9"/>
              <w:jc w:val="both"/>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2、制定学生会工作规划和各项制度，督促学生干部对各项制度的贯彻落实；</w:t>
            </w:r>
          </w:p>
          <w:p>
            <w:pPr>
              <w:pStyle w:val="9"/>
              <w:jc w:val="both"/>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3、定期召开学生代表大会、学生会全体干部会议和学生会主席团会议；</w:t>
            </w:r>
          </w:p>
          <w:p>
            <w:pPr>
              <w:pStyle w:val="9"/>
              <w:jc w:val="both"/>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4、督促、协调学生会各职能部门的工作开展，指导、帮助各班级</w:t>
            </w:r>
            <w:r>
              <w:rPr>
                <w:rFonts w:hint="eastAsia" w:ascii="仿宋_GB2312" w:hAnsi="仿宋_GB2312" w:eastAsia="仿宋_GB2312" w:cs="仿宋_GB2312"/>
                <w:spacing w:val="-5"/>
                <w:position w:val="-1"/>
                <w:sz w:val="28"/>
                <w:szCs w:val="28"/>
                <w:lang w:val="en-US" w:eastAsia="zh-CN"/>
              </w:rPr>
              <w:t>开展</w:t>
            </w:r>
            <w:r>
              <w:rPr>
                <w:rFonts w:hint="eastAsia" w:ascii="仿宋_GB2312" w:hAnsi="仿宋_GB2312" w:eastAsia="仿宋_GB2312" w:cs="仿宋_GB2312"/>
                <w:spacing w:val="-5"/>
                <w:position w:val="-1"/>
                <w:sz w:val="28"/>
                <w:szCs w:val="28"/>
                <w:lang w:eastAsia="zh-CN"/>
              </w:rPr>
              <w:t>工作；</w:t>
            </w:r>
          </w:p>
          <w:p>
            <w:pPr>
              <w:pStyle w:val="9"/>
              <w:jc w:val="both"/>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5、组织各类理论学习和业务培训会议，提高学生干部工作能力，保证学生干部工作条件、监督学生干部工作廉洁、执行对学生干部的考核。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995" w:type="dxa"/>
            <w:vAlign w:val="center"/>
          </w:tcPr>
          <w:p>
            <w:pPr>
              <w:jc w:val="center"/>
              <w:rPr>
                <w:rFonts w:ascii="Times New Roman" w:hAnsi="Times New Roman" w:eastAsia="Times New Roman" w:cs="Times New Roman"/>
                <w:sz w:val="28"/>
                <w:szCs w:val="28"/>
              </w:rPr>
            </w:pPr>
            <w:r>
              <w:rPr>
                <w:rFonts w:hint="eastAsia" w:ascii="仿宋_GB2312" w:hAnsi="仿宋_GB2312" w:eastAsia="仿宋_GB2312" w:cs="仿宋_GB2312"/>
                <w:spacing w:val="-5"/>
                <w:position w:val="-1"/>
                <w:sz w:val="28"/>
                <w:szCs w:val="28"/>
              </w:rPr>
              <w:t>2</w:t>
            </w:r>
          </w:p>
        </w:tc>
        <w:tc>
          <w:tcPr>
            <w:tcW w:w="2261" w:type="dxa"/>
            <w:vAlign w:val="center"/>
          </w:tcPr>
          <w:p>
            <w:pPr>
              <w:pStyle w:val="9"/>
              <w:tabs>
                <w:tab w:val="left" w:pos="1488"/>
              </w:tabs>
              <w:jc w:val="center"/>
              <w:rPr>
                <w:sz w:val="28"/>
                <w:szCs w:val="28"/>
              </w:rPr>
            </w:pPr>
            <w:r>
              <w:rPr>
                <w:rFonts w:hint="eastAsia" w:ascii="仿宋_GB2312" w:hAnsi="仿宋_GB2312" w:eastAsia="仿宋_GB2312" w:cs="仿宋_GB2312"/>
                <w:spacing w:val="-5"/>
                <w:position w:val="-1"/>
                <w:sz w:val="28"/>
                <w:szCs w:val="28"/>
                <w:lang w:eastAsia="zh-CN"/>
              </w:rPr>
              <w:t>综合事务部</w:t>
            </w:r>
          </w:p>
        </w:tc>
        <w:tc>
          <w:tcPr>
            <w:tcW w:w="1210" w:type="dxa"/>
            <w:vAlign w:val="center"/>
          </w:tcPr>
          <w:p>
            <w:pPr>
              <w:pStyle w:val="9"/>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2</w:t>
            </w:r>
          </w:p>
        </w:tc>
        <w:tc>
          <w:tcPr>
            <w:tcW w:w="4606" w:type="dxa"/>
            <w:vAlign w:val="center"/>
          </w:tcPr>
          <w:p>
            <w:pPr>
              <w:pStyle w:val="9"/>
              <w:jc w:val="both"/>
              <w:rPr>
                <w:rFonts w:ascii="仿宋_GB2312" w:hAnsi="仿宋_GB2312" w:eastAsia="仿宋_GB2312" w:cs="仿宋_GB2312"/>
                <w:spacing w:val="-5"/>
                <w:position w:val="-1"/>
                <w:sz w:val="28"/>
                <w:szCs w:val="28"/>
                <w:lang w:eastAsia="zh-CN"/>
              </w:rPr>
            </w:pPr>
            <w:r>
              <w:rPr>
                <w:rFonts w:hint="eastAsia" w:ascii="仿宋" w:hAnsi="仿宋" w:eastAsia="仿宋" w:cs="仿宋"/>
                <w:sz w:val="28"/>
                <w:szCs w:val="28"/>
                <w:lang w:eastAsia="zh-CN"/>
              </w:rPr>
              <w:t>1.负责监督和登记新生晚自习的出勤情况，应到和实到人数，请假情况及原因，同时做好纸质版和电子版的保存；</w:t>
            </w:r>
            <w:r>
              <w:rPr>
                <w:rFonts w:hint="eastAsia" w:ascii="仿宋" w:hAnsi="仿宋" w:eastAsia="仿宋" w:cs="仿宋"/>
                <w:sz w:val="28"/>
                <w:szCs w:val="28"/>
                <w:lang w:eastAsia="zh-CN"/>
              </w:rPr>
              <w:br w:type="textWrapping"/>
            </w:r>
            <w:r>
              <w:rPr>
                <w:rFonts w:hint="eastAsia" w:ascii="仿宋" w:hAnsi="仿宋" w:eastAsia="仿宋" w:cs="仿宋"/>
                <w:sz w:val="28"/>
                <w:szCs w:val="28"/>
                <w:lang w:eastAsia="zh-CN"/>
              </w:rPr>
              <w:t>2.负责外国语学院学生会的各项活动的签到和签退以及相应事务，登记活动的出勤情况；</w:t>
            </w:r>
            <w:r>
              <w:rPr>
                <w:rFonts w:hint="eastAsia" w:ascii="仿宋" w:hAnsi="仿宋" w:eastAsia="仿宋" w:cs="仿宋"/>
                <w:sz w:val="28"/>
                <w:szCs w:val="28"/>
                <w:lang w:eastAsia="zh-CN"/>
              </w:rPr>
              <w:br w:type="textWrapping"/>
            </w:r>
            <w:r>
              <w:rPr>
                <w:rFonts w:hint="eastAsia" w:ascii="仿宋" w:hAnsi="仿宋" w:eastAsia="仿宋" w:cs="仿宋"/>
                <w:sz w:val="28"/>
                <w:szCs w:val="28"/>
                <w:lang w:eastAsia="zh-CN"/>
              </w:rPr>
              <w:t>3.负责外国语学院学生会的人员排班，例如，晚自习，108办公室，三早等等，主要目的是服务老师和同学。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95" w:type="dxa"/>
            <w:vAlign w:val="center"/>
          </w:tcPr>
          <w:p>
            <w:pPr>
              <w:jc w:val="center"/>
              <w:rPr>
                <w:rFonts w:ascii="Times New Roman" w:hAnsi="Times New Roman" w:eastAsia="Times New Roman" w:cs="Times New Roman"/>
                <w:sz w:val="28"/>
                <w:szCs w:val="28"/>
              </w:rPr>
            </w:pPr>
            <w:r>
              <w:rPr>
                <w:rFonts w:hint="eastAsia" w:ascii="仿宋_GB2312" w:hAnsi="仿宋_GB2312" w:eastAsia="仿宋_GB2312" w:cs="仿宋_GB2312"/>
                <w:spacing w:val="-5"/>
                <w:position w:val="-1"/>
                <w:sz w:val="28"/>
                <w:szCs w:val="28"/>
              </w:rPr>
              <w:t>3</w:t>
            </w:r>
          </w:p>
        </w:tc>
        <w:tc>
          <w:tcPr>
            <w:tcW w:w="2261" w:type="dxa"/>
            <w:vAlign w:val="center"/>
          </w:tcPr>
          <w:p>
            <w:pPr>
              <w:jc w:val="center"/>
              <w:rPr>
                <w:sz w:val="28"/>
                <w:szCs w:val="28"/>
              </w:rPr>
            </w:pPr>
          </w:p>
          <w:p>
            <w:pPr>
              <w:jc w:val="center"/>
              <w:rPr>
                <w:sz w:val="28"/>
                <w:szCs w:val="28"/>
              </w:rPr>
            </w:pPr>
            <w:r>
              <w:rPr>
                <w:rFonts w:hint="eastAsia" w:ascii="仿宋_GB2312" w:hAnsi="仿宋_GB2312" w:eastAsia="仿宋_GB2312" w:cs="仿宋_GB2312"/>
                <w:spacing w:val="-5"/>
                <w:position w:val="-1"/>
                <w:sz w:val="28"/>
                <w:szCs w:val="28"/>
                <w:lang w:eastAsia="zh-CN"/>
              </w:rPr>
              <w:t>媒体宣传部</w:t>
            </w:r>
          </w:p>
        </w:tc>
        <w:tc>
          <w:tcPr>
            <w:tcW w:w="1210" w:type="dxa"/>
            <w:vAlign w:val="center"/>
          </w:tcPr>
          <w:p>
            <w:pPr>
              <w:pStyle w:val="9"/>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2</w:t>
            </w:r>
          </w:p>
        </w:tc>
        <w:tc>
          <w:tcPr>
            <w:tcW w:w="4606" w:type="dxa"/>
            <w:vAlign w:val="center"/>
          </w:tcPr>
          <w:p>
            <w:pPr>
              <w:pStyle w:val="9"/>
              <w:jc w:val="both"/>
              <w:rPr>
                <w:rFonts w:ascii="仿宋_GB2312" w:hAnsi="仿宋_GB2312" w:eastAsia="仿宋_GB2312" w:cs="仿宋_GB2312"/>
                <w:spacing w:val="-5"/>
                <w:position w:val="-1"/>
                <w:sz w:val="28"/>
                <w:szCs w:val="28"/>
                <w:lang w:eastAsia="zh-CN"/>
              </w:rPr>
            </w:pPr>
            <w:r>
              <w:rPr>
                <w:rFonts w:hint="eastAsia" w:ascii="仿宋" w:hAnsi="仿宋" w:eastAsia="仿宋" w:cs="仿宋"/>
                <w:spacing w:val="-5"/>
                <w:position w:val="-1"/>
                <w:sz w:val="28"/>
                <w:szCs w:val="28"/>
                <w:lang w:eastAsia="zh-CN"/>
              </w:rPr>
              <w:t>1、</w:t>
            </w:r>
            <w:r>
              <w:rPr>
                <w:rFonts w:hint="eastAsia" w:ascii="仿宋" w:hAnsi="仿宋" w:eastAsia="仿宋" w:cs="仿宋"/>
                <w:sz w:val="28"/>
                <w:szCs w:val="28"/>
                <w:lang w:eastAsia="zh-CN"/>
              </w:rPr>
              <w:t>负责各项活动现场的拍摄工作以及后续撰写新闻稿进行宣传活动，活动PPT制作及播放。</w:t>
            </w:r>
            <w:r>
              <w:rPr>
                <w:rFonts w:hint="eastAsia" w:ascii="仿宋" w:hAnsi="仿宋" w:eastAsia="仿宋" w:cs="仿宋"/>
                <w:sz w:val="28"/>
                <w:szCs w:val="28"/>
                <w:lang w:eastAsia="zh-CN"/>
              </w:rPr>
              <w:br w:type="textWrapping"/>
            </w:r>
            <w:r>
              <w:rPr>
                <w:rFonts w:hint="eastAsia" w:ascii="仿宋" w:hAnsi="仿宋" w:eastAsia="仿宋" w:cs="仿宋"/>
                <w:sz w:val="28"/>
                <w:szCs w:val="28"/>
                <w:lang w:eastAsia="zh-CN"/>
              </w:rPr>
              <w:t>2、通过现代化移动互联网手段，利用</w:t>
            </w:r>
            <w:r>
              <w:rPr>
                <w:rFonts w:hint="eastAsia" w:ascii="仿宋" w:hAnsi="仿宋" w:eastAsia="仿宋" w:cs="仿宋"/>
                <w:sz w:val="28"/>
                <w:szCs w:val="28"/>
                <w:lang w:val="en-US" w:eastAsia="zh-CN"/>
              </w:rPr>
              <w:t>新媒体</w:t>
            </w:r>
            <w:r>
              <w:rPr>
                <w:rFonts w:hint="eastAsia" w:ascii="仿宋" w:hAnsi="仿宋" w:eastAsia="仿宋" w:cs="仿宋"/>
                <w:sz w:val="28"/>
                <w:szCs w:val="28"/>
                <w:lang w:eastAsia="zh-CN"/>
              </w:rPr>
              <w:t>平台工具更新学院各项活动的开展情况，完成活动文章推送。</w:t>
            </w:r>
            <w:r>
              <w:rPr>
                <w:rFonts w:hint="eastAsia" w:ascii="仿宋" w:hAnsi="仿宋" w:eastAsia="仿宋" w:cs="仿宋"/>
                <w:sz w:val="28"/>
                <w:szCs w:val="28"/>
                <w:lang w:eastAsia="zh-CN"/>
              </w:rPr>
              <w:br w:type="textWrapping"/>
            </w:r>
            <w:r>
              <w:rPr>
                <w:rFonts w:hint="eastAsia" w:ascii="仿宋" w:hAnsi="仿宋" w:eastAsia="仿宋" w:cs="仿宋"/>
                <w:sz w:val="28"/>
                <w:szCs w:val="28"/>
                <w:lang w:eastAsia="zh-CN"/>
              </w:rPr>
              <w:t>3、主要以书写或绘画形式进行院内各种活动的宣传工作。负责绘制宣传栏和板牌，写奖状，写黑板字工作。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95" w:type="dxa"/>
            <w:vAlign w:val="center"/>
          </w:tcPr>
          <w:p>
            <w:pPr>
              <w:jc w:val="center"/>
              <w:rPr>
                <w:rFonts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4</w:t>
            </w:r>
          </w:p>
        </w:tc>
        <w:tc>
          <w:tcPr>
            <w:tcW w:w="2261" w:type="dxa"/>
            <w:vAlign w:val="center"/>
          </w:tcPr>
          <w:p>
            <w:pPr>
              <w:jc w:val="center"/>
              <w:rPr>
                <w:sz w:val="28"/>
                <w:szCs w:val="28"/>
              </w:rPr>
            </w:pPr>
          </w:p>
          <w:p>
            <w:pPr>
              <w:jc w:val="center"/>
              <w:rPr>
                <w:sz w:val="28"/>
                <w:szCs w:val="28"/>
              </w:rPr>
            </w:pPr>
            <w:r>
              <w:rPr>
                <w:rFonts w:hint="eastAsia" w:ascii="仿宋_GB2312" w:hAnsi="仿宋_GB2312" w:eastAsia="仿宋_GB2312" w:cs="仿宋_GB2312"/>
                <w:spacing w:val="-5"/>
                <w:position w:val="-1"/>
                <w:sz w:val="28"/>
                <w:szCs w:val="28"/>
                <w:lang w:eastAsia="zh-CN"/>
              </w:rPr>
              <w:t>社会实践部</w:t>
            </w:r>
          </w:p>
        </w:tc>
        <w:tc>
          <w:tcPr>
            <w:tcW w:w="1210" w:type="dxa"/>
            <w:vAlign w:val="center"/>
          </w:tcPr>
          <w:p>
            <w:pPr>
              <w:pStyle w:val="9"/>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3</w:t>
            </w:r>
          </w:p>
        </w:tc>
        <w:tc>
          <w:tcPr>
            <w:tcW w:w="4606" w:type="dxa"/>
            <w:vAlign w:val="center"/>
          </w:tcPr>
          <w:p>
            <w:pPr>
              <w:pStyle w:val="9"/>
              <w:jc w:val="both"/>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（1）组织协调学生参加各种社会实践活动；</w:t>
            </w:r>
          </w:p>
          <w:p>
            <w:pPr>
              <w:pStyle w:val="9"/>
              <w:jc w:val="both"/>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（2）负责协助学校和学院赛事材料等的收集；</w:t>
            </w:r>
          </w:p>
          <w:p>
            <w:pPr>
              <w:pStyle w:val="9"/>
              <w:jc w:val="both"/>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（3）负责学院第二课堂的管理运营工作。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995" w:type="dxa"/>
            <w:vAlign w:val="center"/>
          </w:tcPr>
          <w:p>
            <w:pPr>
              <w:jc w:val="center"/>
              <w:rPr>
                <w:rFonts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5</w:t>
            </w:r>
          </w:p>
        </w:tc>
        <w:tc>
          <w:tcPr>
            <w:tcW w:w="2261" w:type="dxa"/>
            <w:vAlign w:val="center"/>
          </w:tcPr>
          <w:p>
            <w:pPr>
              <w:jc w:val="center"/>
              <w:rPr>
                <w:sz w:val="28"/>
                <w:szCs w:val="28"/>
              </w:rPr>
            </w:pPr>
          </w:p>
          <w:p>
            <w:pPr>
              <w:jc w:val="center"/>
              <w:rPr>
                <w:sz w:val="28"/>
                <w:szCs w:val="28"/>
              </w:rPr>
            </w:pPr>
            <w:r>
              <w:rPr>
                <w:rFonts w:hint="eastAsia" w:ascii="仿宋_GB2312" w:hAnsi="仿宋_GB2312" w:eastAsia="仿宋_GB2312" w:cs="仿宋_GB2312"/>
                <w:spacing w:val="-5"/>
                <w:position w:val="-1"/>
                <w:sz w:val="28"/>
                <w:szCs w:val="28"/>
                <w:lang w:eastAsia="zh-CN"/>
              </w:rPr>
              <w:t>文体艺术部</w:t>
            </w:r>
          </w:p>
        </w:tc>
        <w:tc>
          <w:tcPr>
            <w:tcW w:w="1210" w:type="dxa"/>
            <w:vAlign w:val="center"/>
          </w:tcPr>
          <w:p>
            <w:pPr>
              <w:pStyle w:val="9"/>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2</w:t>
            </w:r>
          </w:p>
        </w:tc>
        <w:tc>
          <w:tcPr>
            <w:tcW w:w="4606" w:type="dxa"/>
            <w:vAlign w:val="center"/>
          </w:tcPr>
          <w:p>
            <w:pPr>
              <w:pStyle w:val="9"/>
              <w:jc w:val="both"/>
              <w:rPr>
                <w:rFonts w:ascii="仿宋_GB2312" w:hAnsi="仿宋_GB2312" w:eastAsia="仿宋_GB2312" w:cs="仿宋_GB2312"/>
                <w:spacing w:val="-5"/>
                <w:position w:val="-1"/>
                <w:sz w:val="28"/>
                <w:szCs w:val="28"/>
                <w:lang w:eastAsia="zh-CN"/>
              </w:rPr>
            </w:pPr>
            <w:r>
              <w:rPr>
                <w:rFonts w:hint="eastAsia" w:ascii="仿宋" w:hAnsi="仿宋" w:eastAsia="仿宋" w:cs="仿宋"/>
                <w:sz w:val="28"/>
                <w:szCs w:val="28"/>
                <w:lang w:eastAsia="zh-CN"/>
              </w:rPr>
              <w:t>1、负责组织举办学院的各项</w:t>
            </w:r>
            <w:r>
              <w:rPr>
                <w:rFonts w:hint="eastAsia" w:ascii="仿宋" w:hAnsi="仿宋" w:eastAsia="仿宋" w:cs="仿宋"/>
                <w:sz w:val="28"/>
                <w:szCs w:val="28"/>
                <w:lang w:val="en-US" w:eastAsia="zh-CN"/>
              </w:rPr>
              <w:t>文体艺类</w:t>
            </w:r>
            <w:r>
              <w:rPr>
                <w:rFonts w:hint="eastAsia" w:ascii="仿宋" w:hAnsi="仿宋" w:eastAsia="仿宋" w:cs="仿宋"/>
                <w:sz w:val="28"/>
                <w:szCs w:val="28"/>
                <w:lang w:eastAsia="zh-CN"/>
              </w:rPr>
              <w:t>活动、参与活动评奖以及为各项活动提供主持与串场表演。</w:t>
            </w:r>
            <w:r>
              <w:rPr>
                <w:rFonts w:hint="eastAsia" w:ascii="仿宋" w:hAnsi="仿宋" w:eastAsia="仿宋" w:cs="仿宋"/>
                <w:sz w:val="28"/>
                <w:szCs w:val="28"/>
                <w:lang w:eastAsia="zh-CN"/>
              </w:rPr>
              <w:br w:type="textWrapping"/>
            </w:r>
            <w:r>
              <w:rPr>
                <w:rFonts w:hint="eastAsia" w:ascii="仿宋" w:hAnsi="仿宋" w:eastAsia="仿宋" w:cs="仿宋"/>
                <w:sz w:val="28"/>
                <w:szCs w:val="28"/>
                <w:lang w:eastAsia="zh-CN"/>
              </w:rPr>
              <w:t>2、通过组织其他中心的成员，合作组织各类活动，确保各项活动顺利开展。</w:t>
            </w:r>
            <w:r>
              <w:rPr>
                <w:rFonts w:hint="eastAsia" w:ascii="仿宋" w:hAnsi="仿宋" w:eastAsia="仿宋" w:cs="仿宋"/>
                <w:sz w:val="28"/>
                <w:szCs w:val="28"/>
                <w:lang w:eastAsia="zh-CN"/>
              </w:rPr>
              <w:br w:type="textWrapping"/>
            </w:r>
            <w:r>
              <w:rPr>
                <w:rFonts w:hint="eastAsia" w:ascii="仿宋" w:hAnsi="仿宋" w:eastAsia="仿宋" w:cs="仿宋"/>
                <w:sz w:val="28"/>
                <w:szCs w:val="28"/>
                <w:lang w:eastAsia="zh-CN"/>
              </w:rPr>
              <w:t>3、主要以活动策划、活动组织、活动举办进行工作开展。负责主持、串场表演、后勤保障策划及通知拟写等工作。</w:t>
            </w:r>
          </w:p>
        </w:tc>
      </w:tr>
    </w:tbl>
    <w:p>
      <w:pPr>
        <w:pStyle w:val="3"/>
        <w:spacing w:before="231" w:line="179" w:lineRule="auto"/>
        <w:ind w:firstLine="656" w:firstLineChars="200"/>
        <w:rPr>
          <w:rFonts w:ascii="黑体" w:hAnsi="黑体" w:eastAsia="黑体" w:cs="黑体"/>
          <w:spacing w:val="4"/>
          <w:sz w:val="32"/>
          <w:szCs w:val="32"/>
          <w:lang w:eastAsia="zh-CN"/>
        </w:rPr>
      </w:pPr>
    </w:p>
    <w:p>
      <w:pPr>
        <w:pStyle w:val="3"/>
        <w:spacing w:before="231" w:line="179" w:lineRule="auto"/>
        <w:ind w:firstLine="656" w:firstLineChars="200"/>
        <w:rPr>
          <w:rFonts w:ascii="黑体" w:hAnsi="黑体" w:eastAsia="黑体" w:cs="黑体"/>
          <w:spacing w:val="4"/>
          <w:sz w:val="32"/>
          <w:szCs w:val="32"/>
          <w:lang w:eastAsia="zh-CN"/>
        </w:rPr>
      </w:pPr>
      <w:r>
        <w:rPr>
          <w:rFonts w:hint="eastAsia" w:ascii="黑体" w:hAnsi="黑体" w:eastAsia="黑体" w:cs="黑体"/>
          <w:spacing w:val="4"/>
          <w:sz w:val="32"/>
          <w:szCs w:val="32"/>
          <w:lang w:eastAsia="zh-CN"/>
        </w:rPr>
        <w:t>三、院级组织工作人员名单</w:t>
      </w:r>
    </w:p>
    <w:tbl>
      <w:tblPr>
        <w:tblStyle w:val="8"/>
        <w:tblpPr w:leftFromText="180" w:rightFromText="180" w:vertAnchor="text" w:tblpXSpec="center" w:tblpY="1"/>
        <w:tblOverlap w:val="never"/>
        <w:tblW w:w="821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0"/>
        <w:gridCol w:w="1005"/>
        <w:gridCol w:w="1830"/>
        <w:gridCol w:w="1555"/>
        <w:gridCol w:w="995"/>
        <w:gridCol w:w="21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5" w:hRule="atLeast"/>
          <w:jc w:val="center"/>
        </w:trPr>
        <w:tc>
          <w:tcPr>
            <w:tcW w:w="73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序号</w:t>
            </w:r>
          </w:p>
        </w:tc>
        <w:tc>
          <w:tcPr>
            <w:tcW w:w="100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姓名</w:t>
            </w:r>
          </w:p>
        </w:tc>
        <w:tc>
          <w:tcPr>
            <w:tcW w:w="183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政治面貌</w:t>
            </w:r>
          </w:p>
        </w:tc>
        <w:tc>
          <w:tcPr>
            <w:tcW w:w="1555" w:type="dxa"/>
            <w:vAlign w:val="center"/>
          </w:tcPr>
          <w:p>
            <w:pPr>
              <w:pStyle w:val="9"/>
              <w:spacing w:before="261" w:line="209" w:lineRule="exact"/>
              <w:jc w:val="center"/>
              <w:rPr>
                <w:sz w:val="20"/>
                <w:szCs w:val="20"/>
              </w:rPr>
            </w:pPr>
            <w:r>
              <w:rPr>
                <w:rFonts w:hint="eastAsia" w:ascii="仿宋_GB2312" w:hAnsi="仿宋_GB2312" w:eastAsia="仿宋_GB2312" w:cs="仿宋_GB2312"/>
                <w:spacing w:val="-5"/>
                <w:position w:val="-1"/>
                <w:sz w:val="28"/>
                <w:szCs w:val="28"/>
                <w:lang w:eastAsia="zh-CN"/>
              </w:rPr>
              <w:t>院系</w:t>
            </w:r>
          </w:p>
        </w:tc>
        <w:tc>
          <w:tcPr>
            <w:tcW w:w="995" w:type="dxa"/>
            <w:vAlign w:val="center"/>
          </w:tcPr>
          <w:p>
            <w:pPr>
              <w:pStyle w:val="9"/>
              <w:spacing w:before="242" w:line="228" w:lineRule="exact"/>
              <w:jc w:val="center"/>
              <w:rPr>
                <w:sz w:val="22"/>
                <w:szCs w:val="22"/>
              </w:rPr>
            </w:pPr>
            <w:r>
              <w:rPr>
                <w:rFonts w:hint="eastAsia" w:ascii="仿宋_GB2312" w:hAnsi="仿宋_GB2312" w:eastAsia="仿宋_GB2312" w:cs="仿宋_GB2312"/>
                <w:spacing w:val="-5"/>
                <w:position w:val="-1"/>
                <w:sz w:val="28"/>
                <w:szCs w:val="28"/>
                <w:lang w:eastAsia="zh-CN"/>
              </w:rPr>
              <w:t>年级</w:t>
            </w:r>
          </w:p>
        </w:tc>
        <w:tc>
          <w:tcPr>
            <w:tcW w:w="210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学习成绩排名 *</w:t>
            </w:r>
          </w:p>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(本人排名/所属</w:t>
            </w:r>
          </w:p>
          <w:p>
            <w:pPr>
              <w:pStyle w:val="9"/>
              <w:spacing w:before="242" w:line="228" w:lineRule="exact"/>
              <w:jc w:val="center"/>
              <w:rPr>
                <w:rFonts w:ascii="Arial" w:hAnsi="Arial" w:eastAsia="Arial" w:cs="Arial"/>
                <w:sz w:val="22"/>
                <w:szCs w:val="22"/>
              </w:rPr>
            </w:pPr>
            <w:r>
              <w:rPr>
                <w:rFonts w:hint="eastAsia" w:ascii="仿宋_GB2312" w:hAnsi="仿宋_GB2312" w:eastAsia="仿宋_GB2312" w:cs="仿宋_GB2312"/>
                <w:spacing w:val="-5"/>
                <w:position w:val="-1"/>
                <w:sz w:val="28"/>
                <w:szCs w:val="28"/>
                <w:lang w:eastAsia="zh-CN"/>
              </w:rPr>
              <w:t>专业人数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jc w:val="center"/>
        </w:trPr>
        <w:tc>
          <w:tcPr>
            <w:tcW w:w="730" w:type="dxa"/>
            <w:vAlign w:val="center"/>
          </w:tcPr>
          <w:p>
            <w:pPr>
              <w:spacing w:before="40" w:line="189" w:lineRule="auto"/>
              <w:jc w:val="center"/>
              <w:rPr>
                <w:rFonts w:ascii="Times New Roman" w:hAnsi="Times New Roman" w:eastAsia="Times New Roman" w:cs="Times New Roman"/>
                <w:sz w:val="22"/>
                <w:szCs w:val="22"/>
              </w:rPr>
            </w:pPr>
            <w:r>
              <w:rPr>
                <w:rFonts w:hint="eastAsia" w:ascii="仿宋_GB2312" w:hAnsi="仿宋_GB2312" w:eastAsia="仿宋_GB2312" w:cs="仿宋_GB2312"/>
                <w:spacing w:val="-5"/>
                <w:position w:val="-1"/>
                <w:sz w:val="28"/>
                <w:szCs w:val="28"/>
                <w:lang w:eastAsia="zh-CN"/>
              </w:rPr>
              <w:t>1</w:t>
            </w:r>
          </w:p>
        </w:tc>
        <w:tc>
          <w:tcPr>
            <w:tcW w:w="100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陈争妍</w:t>
            </w:r>
          </w:p>
        </w:tc>
        <w:tc>
          <w:tcPr>
            <w:tcW w:w="1830" w:type="dxa"/>
            <w:vAlign w:val="center"/>
          </w:tcPr>
          <w:p>
            <w:pPr>
              <w:pStyle w:val="9"/>
              <w:spacing w:before="242" w:line="228" w:lineRule="exact"/>
              <w:jc w:val="both"/>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中共预备党员</w:t>
            </w:r>
          </w:p>
        </w:tc>
        <w:tc>
          <w:tcPr>
            <w:tcW w:w="155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外国语学院</w:t>
            </w:r>
          </w:p>
        </w:tc>
        <w:tc>
          <w:tcPr>
            <w:tcW w:w="99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2021级</w:t>
            </w:r>
          </w:p>
        </w:tc>
        <w:tc>
          <w:tcPr>
            <w:tcW w:w="210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1/32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jc w:val="center"/>
        </w:trPr>
        <w:tc>
          <w:tcPr>
            <w:tcW w:w="730" w:type="dxa"/>
            <w:vAlign w:val="center"/>
          </w:tcPr>
          <w:p>
            <w:pPr>
              <w:spacing w:before="43" w:line="189" w:lineRule="auto"/>
              <w:jc w:val="center"/>
              <w:rPr>
                <w:rFonts w:ascii="Times New Roman" w:hAnsi="Times New Roman" w:eastAsia="Times New Roman" w:cs="Times New Roman"/>
                <w:sz w:val="22"/>
                <w:szCs w:val="22"/>
              </w:rPr>
            </w:pPr>
            <w:r>
              <w:rPr>
                <w:rFonts w:hint="eastAsia" w:ascii="仿宋_GB2312" w:hAnsi="仿宋_GB2312" w:eastAsia="仿宋_GB2312" w:cs="仿宋_GB2312"/>
                <w:spacing w:val="-5"/>
                <w:position w:val="-1"/>
                <w:sz w:val="28"/>
                <w:szCs w:val="28"/>
                <w:lang w:eastAsia="zh-CN"/>
              </w:rPr>
              <w:t>2</w:t>
            </w:r>
          </w:p>
        </w:tc>
        <w:tc>
          <w:tcPr>
            <w:tcW w:w="100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任曼</w:t>
            </w:r>
          </w:p>
        </w:tc>
        <w:tc>
          <w:tcPr>
            <w:tcW w:w="183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中共预备党员</w:t>
            </w:r>
          </w:p>
        </w:tc>
        <w:tc>
          <w:tcPr>
            <w:tcW w:w="155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外国语学院</w:t>
            </w:r>
          </w:p>
        </w:tc>
        <w:tc>
          <w:tcPr>
            <w:tcW w:w="99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2021级</w:t>
            </w:r>
          </w:p>
        </w:tc>
        <w:tc>
          <w:tcPr>
            <w:tcW w:w="210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8</w:t>
            </w:r>
            <w:r>
              <w:rPr>
                <w:rFonts w:hint="eastAsia" w:ascii="仿宋_GB2312" w:hAnsi="仿宋_GB2312" w:eastAsia="仿宋_GB2312" w:cs="仿宋_GB2312"/>
                <w:spacing w:val="-5"/>
                <w:position w:val="-1"/>
                <w:sz w:val="28"/>
                <w:szCs w:val="28"/>
                <w:lang w:eastAsia="zh-CN"/>
              </w:rPr>
              <w:t>/</w:t>
            </w:r>
            <w:r>
              <w:rPr>
                <w:rFonts w:ascii="仿宋_GB2312" w:hAnsi="仿宋_GB2312" w:eastAsia="仿宋_GB2312" w:cs="仿宋_GB2312"/>
                <w:spacing w:val="-5"/>
                <w:position w:val="-1"/>
                <w:sz w:val="28"/>
                <w:szCs w:val="28"/>
                <w:lang w:eastAsia="zh-CN"/>
              </w:rPr>
              <w:t>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730" w:type="dxa"/>
            <w:vAlign w:val="center"/>
          </w:tcPr>
          <w:p>
            <w:pPr>
              <w:spacing w:before="45" w:line="189" w:lineRule="auto"/>
              <w:jc w:val="center"/>
              <w:rPr>
                <w:rFonts w:ascii="Times New Roman" w:hAnsi="Times New Roman" w:eastAsia="宋体" w:cs="Times New Roman"/>
                <w:sz w:val="22"/>
                <w:szCs w:val="22"/>
                <w:lang w:eastAsia="zh-CN"/>
              </w:rPr>
            </w:pPr>
            <w:r>
              <w:rPr>
                <w:rFonts w:hint="eastAsia" w:ascii="仿宋" w:hAnsi="仿宋" w:eastAsia="仿宋" w:cs="仿宋"/>
                <w:sz w:val="28"/>
                <w:szCs w:val="28"/>
                <w:lang w:eastAsia="zh-CN"/>
              </w:rPr>
              <w:t>3</w:t>
            </w:r>
          </w:p>
        </w:tc>
        <w:tc>
          <w:tcPr>
            <w:tcW w:w="100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郑欣悦</w:t>
            </w:r>
          </w:p>
        </w:tc>
        <w:tc>
          <w:tcPr>
            <w:tcW w:w="183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中共预备党员</w:t>
            </w:r>
          </w:p>
        </w:tc>
        <w:tc>
          <w:tcPr>
            <w:tcW w:w="155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外国语学院</w:t>
            </w:r>
          </w:p>
        </w:tc>
        <w:tc>
          <w:tcPr>
            <w:tcW w:w="99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2021级</w:t>
            </w:r>
          </w:p>
        </w:tc>
        <w:tc>
          <w:tcPr>
            <w:tcW w:w="210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2/32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jc w:val="center"/>
        </w:trPr>
        <w:tc>
          <w:tcPr>
            <w:tcW w:w="730" w:type="dxa"/>
            <w:vAlign w:val="center"/>
          </w:tcPr>
          <w:p>
            <w:pPr>
              <w:spacing w:before="47" w:line="189" w:lineRule="auto"/>
              <w:jc w:val="center"/>
              <w:rPr>
                <w:rFonts w:ascii="Times New Roman" w:hAnsi="Times New Roman" w:eastAsia="宋体" w:cs="Times New Roman"/>
                <w:sz w:val="22"/>
                <w:szCs w:val="22"/>
                <w:lang w:eastAsia="zh-CN"/>
              </w:rPr>
            </w:pPr>
            <w:r>
              <w:rPr>
                <w:rFonts w:hint="eastAsia" w:ascii="仿宋" w:hAnsi="仿宋" w:eastAsia="仿宋" w:cs="仿宋"/>
                <w:sz w:val="28"/>
                <w:szCs w:val="28"/>
                <w:lang w:eastAsia="zh-CN"/>
              </w:rPr>
              <w:t>4</w:t>
            </w:r>
          </w:p>
        </w:tc>
        <w:tc>
          <w:tcPr>
            <w:tcW w:w="100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程梦繁</w:t>
            </w:r>
          </w:p>
        </w:tc>
        <w:tc>
          <w:tcPr>
            <w:tcW w:w="183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中共预备党员</w:t>
            </w:r>
          </w:p>
        </w:tc>
        <w:tc>
          <w:tcPr>
            <w:tcW w:w="155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外国语学院</w:t>
            </w:r>
          </w:p>
        </w:tc>
        <w:tc>
          <w:tcPr>
            <w:tcW w:w="99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2022级</w:t>
            </w:r>
          </w:p>
        </w:tc>
        <w:tc>
          <w:tcPr>
            <w:tcW w:w="210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1/36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jc w:val="center"/>
        </w:trPr>
        <w:tc>
          <w:tcPr>
            <w:tcW w:w="730" w:type="dxa"/>
            <w:vAlign w:val="center"/>
          </w:tcPr>
          <w:p>
            <w:pPr>
              <w:spacing w:before="47" w:line="189" w:lineRule="auto"/>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5</w:t>
            </w:r>
          </w:p>
        </w:tc>
        <w:tc>
          <w:tcPr>
            <w:tcW w:w="100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王恒杰</w:t>
            </w:r>
          </w:p>
        </w:tc>
        <w:tc>
          <w:tcPr>
            <w:tcW w:w="183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共青团员</w:t>
            </w:r>
          </w:p>
        </w:tc>
        <w:tc>
          <w:tcPr>
            <w:tcW w:w="155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外国语学院</w:t>
            </w:r>
          </w:p>
        </w:tc>
        <w:tc>
          <w:tcPr>
            <w:tcW w:w="99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2022级</w:t>
            </w:r>
          </w:p>
        </w:tc>
        <w:tc>
          <w:tcPr>
            <w:tcW w:w="210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3/34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jc w:val="center"/>
        </w:trPr>
        <w:tc>
          <w:tcPr>
            <w:tcW w:w="730" w:type="dxa"/>
            <w:vAlign w:val="center"/>
          </w:tcPr>
          <w:p>
            <w:pPr>
              <w:spacing w:before="47" w:line="189" w:lineRule="auto"/>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6</w:t>
            </w:r>
          </w:p>
        </w:tc>
        <w:tc>
          <w:tcPr>
            <w:tcW w:w="100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聂金诚</w:t>
            </w:r>
          </w:p>
        </w:tc>
        <w:tc>
          <w:tcPr>
            <w:tcW w:w="183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共青团员</w:t>
            </w:r>
          </w:p>
        </w:tc>
        <w:tc>
          <w:tcPr>
            <w:tcW w:w="155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外国语学院</w:t>
            </w:r>
          </w:p>
        </w:tc>
        <w:tc>
          <w:tcPr>
            <w:tcW w:w="99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2022级</w:t>
            </w:r>
          </w:p>
        </w:tc>
        <w:tc>
          <w:tcPr>
            <w:tcW w:w="210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4/34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jc w:val="center"/>
        </w:trPr>
        <w:tc>
          <w:tcPr>
            <w:tcW w:w="730" w:type="dxa"/>
            <w:vAlign w:val="center"/>
          </w:tcPr>
          <w:p>
            <w:pPr>
              <w:spacing w:before="47" w:line="189" w:lineRule="auto"/>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7</w:t>
            </w:r>
          </w:p>
        </w:tc>
        <w:tc>
          <w:tcPr>
            <w:tcW w:w="100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易浩扬</w:t>
            </w:r>
          </w:p>
        </w:tc>
        <w:tc>
          <w:tcPr>
            <w:tcW w:w="183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共青团员</w:t>
            </w:r>
          </w:p>
        </w:tc>
        <w:tc>
          <w:tcPr>
            <w:tcW w:w="155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外国语学院</w:t>
            </w:r>
          </w:p>
        </w:tc>
        <w:tc>
          <w:tcPr>
            <w:tcW w:w="99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2022级</w:t>
            </w:r>
          </w:p>
        </w:tc>
        <w:tc>
          <w:tcPr>
            <w:tcW w:w="210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2/38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jc w:val="center"/>
        </w:trPr>
        <w:tc>
          <w:tcPr>
            <w:tcW w:w="730" w:type="dxa"/>
            <w:vAlign w:val="center"/>
          </w:tcPr>
          <w:p>
            <w:pPr>
              <w:spacing w:before="47" w:line="189" w:lineRule="auto"/>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8</w:t>
            </w:r>
          </w:p>
        </w:tc>
        <w:tc>
          <w:tcPr>
            <w:tcW w:w="100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钱佳佳</w:t>
            </w:r>
          </w:p>
        </w:tc>
        <w:tc>
          <w:tcPr>
            <w:tcW w:w="183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共青团员</w:t>
            </w:r>
          </w:p>
        </w:tc>
        <w:tc>
          <w:tcPr>
            <w:tcW w:w="155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外国语学院</w:t>
            </w:r>
          </w:p>
        </w:tc>
        <w:tc>
          <w:tcPr>
            <w:tcW w:w="99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2022级</w:t>
            </w:r>
          </w:p>
        </w:tc>
        <w:tc>
          <w:tcPr>
            <w:tcW w:w="210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3/40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jc w:val="center"/>
        </w:trPr>
        <w:tc>
          <w:tcPr>
            <w:tcW w:w="730" w:type="dxa"/>
            <w:vAlign w:val="center"/>
          </w:tcPr>
          <w:p>
            <w:pPr>
              <w:spacing w:before="47" w:line="189" w:lineRule="auto"/>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9</w:t>
            </w:r>
          </w:p>
        </w:tc>
        <w:tc>
          <w:tcPr>
            <w:tcW w:w="100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梁文静</w:t>
            </w:r>
          </w:p>
        </w:tc>
        <w:tc>
          <w:tcPr>
            <w:tcW w:w="183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中共预备党员</w:t>
            </w:r>
          </w:p>
        </w:tc>
        <w:tc>
          <w:tcPr>
            <w:tcW w:w="155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外国语学院</w:t>
            </w:r>
          </w:p>
        </w:tc>
        <w:tc>
          <w:tcPr>
            <w:tcW w:w="99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2022级</w:t>
            </w:r>
          </w:p>
        </w:tc>
        <w:tc>
          <w:tcPr>
            <w:tcW w:w="210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9/38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jc w:val="center"/>
        </w:trPr>
        <w:tc>
          <w:tcPr>
            <w:tcW w:w="730" w:type="dxa"/>
            <w:vAlign w:val="center"/>
          </w:tcPr>
          <w:p>
            <w:pPr>
              <w:spacing w:before="47" w:line="189" w:lineRule="auto"/>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10</w:t>
            </w:r>
          </w:p>
        </w:tc>
        <w:tc>
          <w:tcPr>
            <w:tcW w:w="100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肖芮</w:t>
            </w:r>
          </w:p>
        </w:tc>
        <w:tc>
          <w:tcPr>
            <w:tcW w:w="183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中共预备党员</w:t>
            </w:r>
          </w:p>
        </w:tc>
        <w:tc>
          <w:tcPr>
            <w:tcW w:w="155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外国语学院</w:t>
            </w:r>
          </w:p>
        </w:tc>
        <w:tc>
          <w:tcPr>
            <w:tcW w:w="99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2021级</w:t>
            </w:r>
          </w:p>
        </w:tc>
        <w:tc>
          <w:tcPr>
            <w:tcW w:w="210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10/34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jc w:val="center"/>
        </w:trPr>
        <w:tc>
          <w:tcPr>
            <w:tcW w:w="730" w:type="dxa"/>
            <w:vAlign w:val="center"/>
          </w:tcPr>
          <w:p>
            <w:pPr>
              <w:spacing w:before="47" w:line="189" w:lineRule="auto"/>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1</w:t>
            </w:r>
            <w:r>
              <w:rPr>
                <w:rFonts w:ascii="仿宋_GB2312" w:hAnsi="仿宋_GB2312" w:eastAsia="仿宋_GB2312" w:cs="仿宋_GB2312"/>
                <w:spacing w:val="-5"/>
                <w:position w:val="-1"/>
                <w:sz w:val="28"/>
                <w:szCs w:val="28"/>
                <w:lang w:eastAsia="zh-CN"/>
              </w:rPr>
              <w:t>1</w:t>
            </w:r>
          </w:p>
        </w:tc>
        <w:tc>
          <w:tcPr>
            <w:tcW w:w="100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陈静美</w:t>
            </w:r>
          </w:p>
        </w:tc>
        <w:tc>
          <w:tcPr>
            <w:tcW w:w="183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中共预备党员</w:t>
            </w:r>
          </w:p>
        </w:tc>
        <w:tc>
          <w:tcPr>
            <w:tcW w:w="155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外国语学院</w:t>
            </w:r>
          </w:p>
        </w:tc>
        <w:tc>
          <w:tcPr>
            <w:tcW w:w="99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2</w:t>
            </w:r>
            <w:r>
              <w:rPr>
                <w:rFonts w:ascii="仿宋_GB2312" w:hAnsi="仿宋_GB2312" w:eastAsia="仿宋_GB2312" w:cs="仿宋_GB2312"/>
                <w:spacing w:val="-5"/>
                <w:position w:val="-1"/>
                <w:sz w:val="28"/>
                <w:szCs w:val="28"/>
                <w:lang w:eastAsia="zh-CN"/>
              </w:rPr>
              <w:t>021</w:t>
            </w:r>
            <w:r>
              <w:rPr>
                <w:rFonts w:hint="eastAsia" w:ascii="仿宋_GB2312" w:hAnsi="仿宋_GB2312" w:eastAsia="仿宋_GB2312" w:cs="仿宋_GB2312"/>
                <w:spacing w:val="-5"/>
                <w:position w:val="-1"/>
                <w:sz w:val="28"/>
                <w:szCs w:val="28"/>
                <w:lang w:eastAsia="zh-CN"/>
              </w:rPr>
              <w:t>级</w:t>
            </w:r>
          </w:p>
        </w:tc>
        <w:tc>
          <w:tcPr>
            <w:tcW w:w="210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7/31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jc w:val="center"/>
        </w:trPr>
        <w:tc>
          <w:tcPr>
            <w:tcW w:w="730" w:type="dxa"/>
            <w:vAlign w:val="center"/>
          </w:tcPr>
          <w:p>
            <w:pPr>
              <w:spacing w:before="47" w:line="189" w:lineRule="auto"/>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12</w:t>
            </w:r>
          </w:p>
        </w:tc>
        <w:tc>
          <w:tcPr>
            <w:tcW w:w="100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付薇</w:t>
            </w:r>
          </w:p>
        </w:tc>
        <w:tc>
          <w:tcPr>
            <w:tcW w:w="183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共青团员</w:t>
            </w:r>
          </w:p>
        </w:tc>
        <w:tc>
          <w:tcPr>
            <w:tcW w:w="155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外国语学院</w:t>
            </w:r>
          </w:p>
        </w:tc>
        <w:tc>
          <w:tcPr>
            <w:tcW w:w="995"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2022级</w:t>
            </w:r>
          </w:p>
        </w:tc>
        <w:tc>
          <w:tcPr>
            <w:tcW w:w="2100" w:type="dxa"/>
            <w:vAlign w:val="center"/>
          </w:tcPr>
          <w:p>
            <w:pPr>
              <w:pStyle w:val="9"/>
              <w:spacing w:before="242" w:line="228" w:lineRule="exact"/>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t>3/36</w:t>
            </w:r>
          </w:p>
        </w:tc>
      </w:tr>
    </w:tbl>
    <w:p>
      <w:pPr>
        <w:spacing w:before="47" w:line="189" w:lineRule="auto"/>
        <w:jc w:val="center"/>
        <w:rPr>
          <w:rFonts w:ascii="仿宋_GB2312" w:hAnsi="仿宋_GB2312" w:eastAsia="仿宋_GB2312" w:cs="仿宋_GB2312"/>
          <w:spacing w:val="-5"/>
          <w:position w:val="-1"/>
          <w:sz w:val="28"/>
          <w:szCs w:val="28"/>
          <w:lang w:eastAsia="zh-CN"/>
        </w:rPr>
      </w:pPr>
      <w:r>
        <w:rPr>
          <w:rFonts w:ascii="仿宋_GB2312" w:hAnsi="仿宋_GB2312" w:eastAsia="仿宋_GB2312" w:cs="仿宋_GB2312"/>
          <w:spacing w:val="-5"/>
          <w:position w:val="-1"/>
          <w:sz w:val="28"/>
          <w:szCs w:val="28"/>
          <w:lang w:eastAsia="zh-CN"/>
        </w:rPr>
        <w:br w:type="textWrapping" w:clear="all"/>
      </w:r>
    </w:p>
    <w:p>
      <w:pPr>
        <w:ind w:firstLine="540" w:firstLineChars="200"/>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*最近 1 个学期/最近 1 学年/入学以来学习成绩综合排名（新生、研究生不需填写）</w:t>
      </w:r>
    </w:p>
    <w:p>
      <w:pPr>
        <w:pStyle w:val="3"/>
        <w:spacing w:line="520" w:lineRule="exact"/>
        <w:ind w:firstLine="656" w:firstLineChars="200"/>
        <w:rPr>
          <w:rFonts w:ascii="黑体" w:hAnsi="黑体" w:eastAsia="黑体" w:cs="黑体"/>
          <w:spacing w:val="4"/>
          <w:sz w:val="32"/>
          <w:szCs w:val="32"/>
          <w:lang w:eastAsia="zh-CN"/>
        </w:rPr>
      </w:pPr>
      <w:r>
        <w:rPr>
          <w:rFonts w:hint="eastAsia" w:ascii="黑体" w:hAnsi="黑体" w:eastAsia="黑体" w:cs="黑体"/>
          <w:spacing w:val="4"/>
          <w:sz w:val="32"/>
          <w:szCs w:val="32"/>
          <w:lang w:eastAsia="zh-CN"/>
        </w:rPr>
        <w:t>四、院级组织主席团成员候选人产生办法</w:t>
      </w:r>
    </w:p>
    <w:p>
      <w:pPr>
        <w:pStyle w:val="3"/>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根据《普通高等学校学生（研究生）代表大会工作规定》及《淮南师范学院深化学生会组织改革工作方案》的有关规定，外国语学院学生会主席团成员由3人组成，提名主席团成员候选人4名，差额1名。采用差额选举、无记名投票的办法产生外国语学院新一届学生会主席团。</w:t>
      </w:r>
    </w:p>
    <w:p>
      <w:pPr>
        <w:pStyle w:val="3"/>
        <w:spacing w:line="520" w:lineRule="exact"/>
        <w:ind w:firstLine="656" w:firstLineChars="200"/>
        <w:rPr>
          <w:rFonts w:ascii="黑体" w:hAnsi="黑体" w:eastAsia="黑体" w:cs="黑体"/>
          <w:spacing w:val="4"/>
          <w:sz w:val="32"/>
          <w:szCs w:val="32"/>
          <w:lang w:eastAsia="zh-CN"/>
        </w:rPr>
      </w:pPr>
      <w:r>
        <w:rPr>
          <w:rFonts w:hint="eastAsia" w:ascii="黑体" w:hAnsi="黑体" w:eastAsia="黑体" w:cs="黑体"/>
          <w:spacing w:val="4"/>
          <w:sz w:val="32"/>
          <w:szCs w:val="32"/>
          <w:lang w:eastAsia="zh-CN"/>
        </w:rPr>
        <w:t>五、院级组织主席团成员选举办法</w:t>
      </w:r>
    </w:p>
    <w:p>
      <w:pPr>
        <w:pStyle w:val="3"/>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根据《中华全国学生联合会章程》和《淮南师范学院学生会章程》的有关规定，制定本选举办法。</w:t>
      </w:r>
    </w:p>
    <w:p>
      <w:pPr>
        <w:pStyle w:val="10"/>
        <w:kinsoku w:val="0"/>
        <w:overflowPunct w:val="0"/>
        <w:spacing w:line="520" w:lineRule="exact"/>
        <w:ind w:firstLine="656" w:firstLineChars="200"/>
        <w:rPr>
          <w:rFonts w:eastAsia="仿宋_GB2312"/>
          <w:snapToGrid w:val="0"/>
          <w:spacing w:val="4"/>
          <w:sz w:val="32"/>
          <w:szCs w:val="32"/>
        </w:rPr>
      </w:pPr>
      <w:r>
        <w:rPr>
          <w:rFonts w:eastAsia="仿宋_GB2312"/>
          <w:snapToGrid w:val="0"/>
          <w:spacing w:val="4"/>
          <w:sz w:val="32"/>
          <w:szCs w:val="32"/>
        </w:rPr>
        <w:t>一</w:t>
      </w:r>
      <w:r>
        <w:rPr>
          <w:rFonts w:hint="eastAsia" w:eastAsia="仿宋_GB2312"/>
          <w:snapToGrid w:val="0"/>
          <w:spacing w:val="4"/>
          <w:sz w:val="32"/>
          <w:szCs w:val="32"/>
        </w:rPr>
        <w:t>、淮南师范学院外国语学院学生委员会主席团由淮南师范学院外国语学院学生代表大会选举产生。选举工作由大会主席团负责。</w:t>
      </w:r>
    </w:p>
    <w:p>
      <w:pPr>
        <w:pStyle w:val="3"/>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二、外国语学院新一届学生会主席团候预备人选，经团支部推荐，学院团组织同意，报学院党委确定。</w:t>
      </w:r>
    </w:p>
    <w:p>
      <w:pPr>
        <w:pStyle w:val="3"/>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三、外国语学院学生会主席团候选人4名，应选名额3名，差额1名。</w:t>
      </w:r>
    </w:p>
    <w:p>
      <w:pPr>
        <w:pStyle w:val="3"/>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四、选举时，有选举权的到会人数超过应到会人数的三分之二，方可进行选举。因故未出席会议者，不能委托他人投票。</w:t>
      </w:r>
    </w:p>
    <w:p>
      <w:pPr>
        <w:pStyle w:val="3"/>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五、大会实行等额选举。选举采用无记名投票的方式。选票上的候选人名单以姓氏笔画为序排列。</w:t>
      </w:r>
    </w:p>
    <w:p>
      <w:pPr>
        <w:pStyle w:val="3"/>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六、选举人对候选人可以投赞成票或不赞成票，也可以弃权。投不赞成票时，可以另选他人。</w:t>
      </w:r>
    </w:p>
    <w:p>
      <w:pPr>
        <w:pStyle w:val="3"/>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表示赞成的，在候选人姓名上方的空格内画“〇”（不得打“√”号或涂改，否则本票为无效票）；表示不赞成的，在候选人姓名上方的空格内画“×”；表示弃权的，不划任何符号。另选他人的，将另选人姓名填写在“另选人姓名”栏内，并在姓名上方的空格内画“〇”。</w:t>
      </w:r>
    </w:p>
    <w:p>
      <w:pPr>
        <w:pStyle w:val="3"/>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七、选举收回的选票，等于或少于发出的选票，选举有效；多于发出的选票，选举无效，应重新进行选举。</w:t>
      </w:r>
    </w:p>
    <w:p>
      <w:pPr>
        <w:pStyle w:val="3"/>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每一选票所选人数等于或少于应选人数的为有效票，多于应选人数的为无效票。</w:t>
      </w:r>
    </w:p>
    <w:p>
      <w:pPr>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八、选举时，被选举人获得的赞成票超过实到会有选举权人数的半数，始得当选。</w:t>
      </w:r>
    </w:p>
    <w:p>
      <w:pPr>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当选人少于应选名额时，应对不足名额再进行选举。仍少于应选名额时，可由大会主席团决定相应减少应选名额，不再进行选举。当选人接近应选名额时，也可以由大会主席团决定直接减少应选名额不再进行选举。</w:t>
      </w:r>
    </w:p>
    <w:p>
      <w:pPr>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九、选票使用黑色签字笔填写，填写符号要准确，字迹要清晰。全票书写模糊无法辨认的选票，全票无效；部分书写模糊无法辨认的选票，可辨认部分有效。</w:t>
      </w:r>
    </w:p>
    <w:p>
      <w:pPr>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十、选举设监票人3名，其中总监票人1名。总监票人由学院团委提名，经大会通过。已提名作为候选人的不得担任监票人，监票人对选举全过程进行监督。计票工作人员，由大会秘书组指定，在监票人的监督下进行工作。</w:t>
      </w:r>
    </w:p>
    <w:p>
      <w:pPr>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选举结束，总监票人公布候选人的得票数字。大会主持人宣布当选名单。当选的主席团成员以姓氏笔画为序排列。</w:t>
      </w:r>
    </w:p>
    <w:p>
      <w:pPr>
        <w:pStyle w:val="3"/>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十一、本选举办法经淮南师范学院外国语学院第八次学生代表大会全体会议通过后生效。选举时，如出现本选举办法规定以外的情况，由大会主席团决定。</w:t>
      </w:r>
    </w:p>
    <w:p>
      <w:pPr>
        <w:pStyle w:val="3"/>
        <w:spacing w:line="520" w:lineRule="exact"/>
        <w:ind w:firstLine="656" w:firstLineChars="200"/>
        <w:rPr>
          <w:rFonts w:ascii="黑体" w:hAnsi="黑体" w:eastAsia="黑体" w:cs="黑体"/>
          <w:spacing w:val="4"/>
          <w:sz w:val="32"/>
          <w:szCs w:val="32"/>
          <w:lang w:eastAsia="zh-CN"/>
        </w:rPr>
      </w:pPr>
      <w:r>
        <w:rPr>
          <w:rFonts w:hint="eastAsia" w:ascii="黑体" w:hAnsi="黑体" w:eastAsia="黑体" w:cs="黑体"/>
          <w:spacing w:val="4"/>
          <w:sz w:val="32"/>
          <w:szCs w:val="32"/>
          <w:lang w:eastAsia="zh-CN"/>
        </w:rPr>
        <w:t>六、院级学生代表大会召开情况</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时间：2023年10月25日</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地点：外语楼301室</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学生代表人数：70人</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主要议程：</w:t>
      </w:r>
    </w:p>
    <w:p>
      <w:pPr>
        <w:pStyle w:val="3"/>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1、深入学习贯彻党的二十大精神和习近平总书记关于青年工作的重要思想，全面学习习近平总书记同团中央新一届领导班子成员集体谈话时的重要讲话精神及团十九大精神；</w:t>
      </w:r>
    </w:p>
    <w:p>
      <w:pPr>
        <w:pStyle w:val="3"/>
        <w:ind w:firstLine="656" w:firstLineChars="200"/>
        <w:jc w:val="both"/>
        <w:rPr>
          <w:rFonts w:ascii="仿宋" w:hAnsi="仿宋" w:eastAsia="仿宋" w:cs="仿宋"/>
          <w:spacing w:val="4"/>
          <w:position w:val="-1"/>
          <w:lang w:eastAsia="zh-CN"/>
        </w:rPr>
      </w:pPr>
      <w:r>
        <w:rPr>
          <w:rFonts w:hint="eastAsia" w:ascii="仿宋_GB2312" w:hAnsi="仿宋_GB2312" w:eastAsia="仿宋_GB2312" w:cs="仿宋_GB2312"/>
          <w:spacing w:val="4"/>
          <w:position w:val="-1"/>
          <w:sz w:val="32"/>
          <w:szCs w:val="32"/>
          <w:lang w:eastAsia="zh-CN"/>
        </w:rPr>
        <w:t>2、</w:t>
      </w:r>
      <w:r>
        <w:rPr>
          <w:rFonts w:hint="eastAsia" w:ascii="仿宋" w:hAnsi="仿宋" w:eastAsia="仿宋" w:cs="仿宋"/>
          <w:spacing w:val="4"/>
          <w:position w:val="-1"/>
          <w:sz w:val="32"/>
          <w:szCs w:val="32"/>
          <w:lang w:eastAsia="zh-CN"/>
        </w:rPr>
        <w:t>听取</w:t>
      </w:r>
      <w:r>
        <w:rPr>
          <w:rFonts w:hint="eastAsia" w:ascii="仿宋" w:hAnsi="仿宋" w:eastAsia="仿宋" w:cs="仿宋"/>
          <w:color w:val="333333"/>
          <w:sz w:val="32"/>
          <w:szCs w:val="32"/>
          <w:shd w:val="clear" w:color="auto" w:fill="FFFFFF"/>
          <w:lang w:eastAsia="zh-CN"/>
        </w:rPr>
        <w:t>《关于推选淮南师范学院第八次学生代表大会委员会、主席团候选团体及各团体代表的通知》文件精神</w:t>
      </w:r>
      <w:r>
        <w:rPr>
          <w:rFonts w:hint="eastAsia" w:ascii="仿宋" w:hAnsi="仿宋" w:eastAsia="仿宋" w:cs="仿宋"/>
          <w:spacing w:val="4"/>
          <w:position w:val="-1"/>
          <w:sz w:val="32"/>
          <w:szCs w:val="32"/>
          <w:lang w:eastAsia="zh-CN"/>
        </w:rPr>
        <w:t>；</w:t>
      </w:r>
    </w:p>
    <w:p>
      <w:pPr>
        <w:pStyle w:val="3"/>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3、审议通过学生委员会委员和学生会主席团人事安排说明、选举办法；</w:t>
      </w:r>
    </w:p>
    <w:p>
      <w:pPr>
        <w:pStyle w:val="3"/>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4、选举产生新一届学生委员会委员及主席团成员。</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宣传报道链接：</w:t>
      </w:r>
    </w:p>
    <w:p>
      <w:pPr>
        <w:pStyle w:val="3"/>
        <w:spacing w:line="520" w:lineRule="exact"/>
        <w:ind w:firstLine="640" w:firstLineChars="200"/>
        <w:jc w:val="both"/>
        <w:rPr>
          <w:rFonts w:ascii="仿宋_GB2312" w:hAnsi="仿宋_GB2312" w:eastAsia="仿宋_GB2312" w:cs="仿宋_GB2312"/>
          <w:spacing w:val="4"/>
          <w:position w:val="-1"/>
          <w:sz w:val="32"/>
          <w:szCs w:val="32"/>
          <w:lang w:eastAsia="zh-CN"/>
        </w:rPr>
      </w:pPr>
      <w:r>
        <w:rPr>
          <w:rFonts w:ascii="宋体" w:hAnsi="宋体" w:eastAsia="宋体" w:cs="宋体"/>
          <w:sz w:val="32"/>
          <w:szCs w:val="32"/>
        </w:rPr>
        <w:t>https://wgyxy.hnnu.edu.cn/2023/1030/c4053a124289/page.htm</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现场图片：</w:t>
      </w:r>
    </w:p>
    <w:p>
      <w:pPr>
        <w:pStyle w:val="3"/>
        <w:tabs>
          <w:tab w:val="left" w:pos="807"/>
        </w:tabs>
        <w:ind w:firstLine="656" w:firstLineChars="200"/>
        <w:jc w:val="center"/>
        <w:rPr>
          <w:rFonts w:ascii="仿宋_GB2312" w:hAnsi="仿宋_GB2312" w:eastAsia="仿宋_GB2312" w:cs="仿宋_GB2312"/>
          <w:spacing w:val="4"/>
          <w:position w:val="-1"/>
          <w:sz w:val="32"/>
          <w:szCs w:val="32"/>
          <w:lang w:eastAsia="zh-CN"/>
        </w:rPr>
      </w:pPr>
      <w:r>
        <w:rPr>
          <w:rFonts w:ascii="仿宋_GB2312" w:hAnsi="仿宋_GB2312" w:eastAsia="仿宋_GB2312" w:cs="仿宋_GB2312"/>
          <w:spacing w:val="4"/>
          <w:position w:val="-1"/>
          <w:sz w:val="32"/>
          <w:szCs w:val="32"/>
          <w:lang w:eastAsia="zh-CN"/>
        </w:rPr>
        <w:drawing>
          <wp:inline distT="0" distB="0" distL="114300" distR="114300">
            <wp:extent cx="3959860" cy="2475230"/>
            <wp:effectExtent l="0" t="0" r="2540" b="1270"/>
            <wp:docPr id="2" name="图片 2" descr="C:/Users/c'z'y/Desktop/作业/学生代表选举.jpg学生代表选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c'z'y/Desktop/作业/学生代表选举.jpg学生代表选举"/>
                    <pic:cNvPicPr>
                      <a:picLocks noChangeAspect="1"/>
                    </pic:cNvPicPr>
                  </pic:nvPicPr>
                  <pic:blipFill>
                    <a:blip r:embed="rId6"/>
                    <a:srcRect l="4951" r="4951"/>
                    <a:stretch>
                      <a:fillRect/>
                    </a:stretch>
                  </pic:blipFill>
                  <pic:spPr>
                    <a:xfrm>
                      <a:off x="0" y="0"/>
                      <a:ext cx="3959860" cy="2475230"/>
                    </a:xfrm>
                    <a:prstGeom prst="rect">
                      <a:avLst/>
                    </a:prstGeom>
                  </pic:spPr>
                </pic:pic>
              </a:graphicData>
            </a:graphic>
          </wp:inline>
        </w:drawing>
      </w:r>
    </w:p>
    <w:p>
      <w:pPr>
        <w:pStyle w:val="3"/>
        <w:numPr>
          <w:ilvl w:val="0"/>
          <w:numId w:val="2"/>
        </w:numPr>
        <w:spacing w:line="520" w:lineRule="exact"/>
        <w:ind w:firstLine="656" w:firstLineChars="200"/>
        <w:rPr>
          <w:rFonts w:ascii="黑体" w:hAnsi="黑体" w:eastAsia="黑体" w:cs="黑体"/>
          <w:spacing w:val="4"/>
          <w:sz w:val="32"/>
          <w:szCs w:val="32"/>
          <w:lang w:eastAsia="zh-CN"/>
        </w:rPr>
      </w:pPr>
      <w:r>
        <w:rPr>
          <w:rFonts w:hint="eastAsia" w:ascii="黑体" w:hAnsi="黑体" w:eastAsia="黑体" w:cs="黑体"/>
          <w:spacing w:val="4"/>
          <w:sz w:val="32"/>
          <w:szCs w:val="32"/>
          <w:lang w:eastAsia="zh-CN"/>
        </w:rPr>
        <w:t>院级学生代表大会代表产生办法</w:t>
      </w:r>
    </w:p>
    <w:p>
      <w:pPr>
        <w:pStyle w:val="3"/>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根据相关规定并结合我校的实际情况，正式代表名额为1</w:t>
      </w:r>
      <w:r>
        <w:rPr>
          <w:rFonts w:ascii="仿宋_GB2312" w:hAnsi="仿宋_GB2312" w:eastAsia="仿宋_GB2312" w:cs="仿宋_GB2312"/>
          <w:spacing w:val="4"/>
          <w:sz w:val="32"/>
          <w:szCs w:val="32"/>
          <w:lang w:eastAsia="zh-CN"/>
        </w:rPr>
        <w:t>3</w:t>
      </w:r>
      <w:r>
        <w:rPr>
          <w:rFonts w:hint="eastAsia" w:ascii="仿宋_GB2312" w:hAnsi="仿宋_GB2312" w:eastAsia="仿宋_GB2312" w:cs="仿宋_GB2312"/>
          <w:spacing w:val="4"/>
          <w:sz w:val="32"/>
          <w:szCs w:val="32"/>
          <w:lang w:eastAsia="zh-CN"/>
        </w:rPr>
        <w:t>人，约占学生人数1%，非学生骨干代表约占代表总人数的50%。</w:t>
      </w:r>
    </w:p>
    <w:p>
      <w:pPr>
        <w:pStyle w:val="3"/>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代表条件：</w:t>
      </w:r>
    </w:p>
    <w:p>
      <w:pPr>
        <w:pStyle w:val="3"/>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1.本校全日制在校学生；</w:t>
      </w:r>
    </w:p>
    <w:p>
      <w:pPr>
        <w:pStyle w:val="3"/>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2.遵守宪法和法律、法规，</w:t>
      </w:r>
      <w:r>
        <w:rPr>
          <w:rFonts w:hint="eastAsia" w:ascii="仿宋_GB2312" w:hAnsi="仿宋_GB2312" w:eastAsia="仿宋_GB2312" w:cs="仿宋_GB2312"/>
          <w:spacing w:val="4"/>
          <w:sz w:val="32"/>
          <w:szCs w:val="32"/>
          <w:lang w:val="en-US" w:eastAsia="zh-CN"/>
        </w:rPr>
        <w:t>遵守</w:t>
      </w:r>
      <w:r>
        <w:rPr>
          <w:rFonts w:hint="eastAsia" w:ascii="仿宋_GB2312" w:hAnsi="仿宋_GB2312" w:eastAsia="仿宋_GB2312" w:cs="仿宋_GB2312"/>
          <w:spacing w:val="4"/>
          <w:sz w:val="32"/>
          <w:szCs w:val="32"/>
          <w:lang w:eastAsia="zh-CN"/>
        </w:rPr>
        <w:t>学校章程和规章制度；</w:t>
      </w:r>
    </w:p>
    <w:p>
      <w:pPr>
        <w:pStyle w:val="3"/>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3.具有较高的思想政治素质、良好的品德和责任感，品行端正，积极上进；</w:t>
      </w:r>
    </w:p>
    <w:p>
      <w:pPr>
        <w:pStyle w:val="3"/>
        <w:spacing w:line="520" w:lineRule="exact"/>
        <w:ind w:firstLine="656" w:firstLineChars="200"/>
        <w:rPr>
          <w:rFonts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4.能够真实充分反映同学诉求，积极热心表达同学意愿。</w:t>
      </w:r>
    </w:p>
    <w:p>
      <w:pPr>
        <w:pStyle w:val="3"/>
        <w:spacing w:line="520" w:lineRule="exact"/>
        <w:ind w:firstLine="656" w:firstLineChars="200"/>
        <w:rPr>
          <w:rFonts w:ascii="黑体" w:hAnsi="黑体" w:eastAsia="黑体" w:cs="黑体"/>
          <w:spacing w:val="4"/>
          <w:sz w:val="32"/>
          <w:szCs w:val="32"/>
          <w:lang w:eastAsia="zh-CN"/>
        </w:rPr>
      </w:pPr>
      <w:r>
        <w:rPr>
          <w:rFonts w:hint="eastAsia" w:ascii="仿宋_GB2312" w:hAnsi="仿宋_GB2312" w:eastAsia="仿宋_GB2312" w:cs="仿宋_GB2312"/>
          <w:spacing w:val="4"/>
          <w:sz w:val="32"/>
          <w:szCs w:val="32"/>
          <w:lang w:eastAsia="zh-CN"/>
        </w:rPr>
        <w:t>学生代表大会代表在院团组织指导下，通过公开报名、班级选举、学院推荐、资格审查、全校公示等过程自下而上产生。</w:t>
      </w:r>
    </w:p>
    <w:p>
      <w:pPr>
        <w:pStyle w:val="3"/>
        <w:numPr>
          <w:ilvl w:val="0"/>
          <w:numId w:val="3"/>
        </w:numPr>
        <w:spacing w:line="520" w:lineRule="exact"/>
        <w:ind w:firstLine="656" w:firstLineChars="200"/>
        <w:rPr>
          <w:rFonts w:ascii="黑体" w:hAnsi="黑体" w:eastAsia="黑体" w:cs="黑体"/>
          <w:spacing w:val="4"/>
          <w:sz w:val="32"/>
          <w:szCs w:val="32"/>
          <w:lang w:eastAsia="zh-CN"/>
        </w:rPr>
      </w:pPr>
      <w:r>
        <w:rPr>
          <w:rFonts w:hint="eastAsia" w:ascii="黑体" w:hAnsi="黑体" w:eastAsia="黑体" w:cs="黑体"/>
          <w:spacing w:val="4"/>
          <w:sz w:val="32"/>
          <w:szCs w:val="32"/>
          <w:lang w:eastAsia="zh-CN"/>
        </w:rPr>
        <w:t>主席团成员和工作部门负责人述职评议办法</w:t>
      </w:r>
    </w:p>
    <w:p>
      <w:pPr>
        <w:pStyle w:val="3"/>
        <w:spacing w:line="520" w:lineRule="exact"/>
        <w:ind w:left="420" w:leftChars="200"/>
        <w:rPr>
          <w:rFonts w:ascii="黑体" w:hAnsi="黑体" w:eastAsia="黑体" w:cs="黑体"/>
          <w:spacing w:val="4"/>
          <w:sz w:val="32"/>
          <w:szCs w:val="32"/>
          <w:lang w:eastAsia="zh-CN"/>
        </w:rPr>
      </w:pPr>
    </w:p>
    <w:p>
      <w:pPr>
        <w:pStyle w:val="3"/>
        <w:spacing w:line="520" w:lineRule="exact"/>
        <w:jc w:val="center"/>
        <w:rPr>
          <w:rFonts w:ascii="黑体" w:hAnsi="黑体" w:eastAsia="黑体" w:cs="黑体"/>
          <w:spacing w:val="4"/>
          <w:sz w:val="32"/>
          <w:szCs w:val="32"/>
          <w:lang w:eastAsia="zh-CN"/>
        </w:rPr>
      </w:pPr>
      <w:r>
        <w:rPr>
          <w:rFonts w:hint="eastAsia" w:ascii="仿宋_GB2312" w:hAnsi="仿宋_GB2312" w:eastAsia="仿宋_GB2312" w:cs="仿宋_GB2312"/>
          <w:b/>
          <w:bCs/>
          <w:spacing w:val="4"/>
          <w:position w:val="-1"/>
          <w:sz w:val="32"/>
          <w:szCs w:val="32"/>
          <w:lang w:eastAsia="zh-CN"/>
        </w:rPr>
        <w:t>淮南师范学院外国语学院学生会述职评议办法（暂行）</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为加强对学生会及其工作人员的监督和管理，全面准确地掌握我院学生会的工作情况，提高我院学生会工作人员的责任意识、服务意识和大局意识，结合工作实际，</w:t>
      </w:r>
      <w:r>
        <w:rPr>
          <w:rFonts w:hint="eastAsia" w:ascii="仿宋_GB2312" w:hAnsi="仿宋_GB2312" w:eastAsia="仿宋_GB2312" w:cs="仿宋_GB2312"/>
          <w:spacing w:val="4"/>
          <w:position w:val="-1"/>
          <w:sz w:val="32"/>
          <w:szCs w:val="32"/>
          <w:lang w:val="en-US" w:eastAsia="zh-CN"/>
        </w:rPr>
        <w:t>特</w:t>
      </w:r>
      <w:r>
        <w:rPr>
          <w:rFonts w:hint="eastAsia" w:ascii="仿宋_GB2312" w:hAnsi="仿宋_GB2312" w:eastAsia="仿宋_GB2312" w:cs="仿宋_GB2312"/>
          <w:spacing w:val="4"/>
          <w:position w:val="-1"/>
          <w:sz w:val="32"/>
          <w:szCs w:val="32"/>
          <w:lang w:eastAsia="zh-CN"/>
        </w:rPr>
        <w:t>制定</w:t>
      </w:r>
      <w:r>
        <w:rPr>
          <w:rFonts w:hint="eastAsia" w:ascii="仿宋_GB2312" w:hAnsi="仿宋_GB2312" w:eastAsia="仿宋_GB2312" w:cs="仿宋_GB2312"/>
          <w:spacing w:val="4"/>
          <w:position w:val="-1"/>
          <w:sz w:val="32"/>
          <w:szCs w:val="32"/>
          <w:lang w:val="en-US" w:eastAsia="zh-CN"/>
        </w:rPr>
        <w:t>本办法</w:t>
      </w:r>
      <w:r>
        <w:rPr>
          <w:rFonts w:hint="eastAsia" w:ascii="仿宋_GB2312" w:hAnsi="仿宋_GB2312" w:eastAsia="仿宋_GB2312" w:cs="仿宋_GB2312"/>
          <w:spacing w:val="4"/>
          <w:position w:val="-1"/>
          <w:sz w:val="32"/>
          <w:szCs w:val="32"/>
          <w:lang w:eastAsia="zh-CN"/>
        </w:rPr>
        <w:t>。</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一、述职评议有利于增强学生会工作人员自觉接受监督的意识、服务广大同学</w:t>
      </w:r>
      <w:r>
        <w:rPr>
          <w:rFonts w:hint="eastAsia" w:ascii="仿宋_GB2312" w:hAnsi="仿宋_GB2312" w:eastAsia="仿宋_GB2312" w:cs="仿宋_GB2312"/>
          <w:spacing w:val="4"/>
          <w:position w:val="-1"/>
          <w:sz w:val="32"/>
          <w:szCs w:val="32"/>
          <w:lang w:val="en-US" w:eastAsia="zh-CN"/>
        </w:rPr>
        <w:t>的</w:t>
      </w:r>
      <w:r>
        <w:rPr>
          <w:rFonts w:hint="eastAsia" w:ascii="仿宋_GB2312" w:hAnsi="仿宋_GB2312" w:eastAsia="仿宋_GB2312" w:cs="仿宋_GB2312"/>
          <w:spacing w:val="4"/>
          <w:position w:val="-1"/>
          <w:sz w:val="32"/>
          <w:szCs w:val="32"/>
          <w:lang w:eastAsia="zh-CN"/>
        </w:rPr>
        <w:t>意识，应当有利于促进学生会工作人员队伍的建设。</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二、述职评议对象为院学生会主席团成员和工作部门负责人。</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三、述职评议内容包括对学生会工作人员政治态度、道德品行、学习成绩、工作成效、纪律作风以及存在的问题和改进措施等方面的全面客观综合评价。</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四、述职评议坚持走群众路线，吸纳广大同学参与群众评议，让学生会工作人员在广大同学面前亮作风、晒成效、找差距。</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五、加强对全校学生干部的监督和管理，全面准确地掌握学生干部的工作情况，增强学生干部的责任意识、服务意识和大局意识，制定制度。</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六、学生干部述职应当有利于增强学生干部自觉接受监督的意识、服务于广大同学意识，应当有利于促进干部队伍的建设。民主与集中相结合。</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七、院学生会干部评议会由学生代表、学院党委书记、团委书记和辅导员代表共同组成。</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八、述职人员应当在规定时间内将述职报告交指定部门存档。</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九、述职报告包括以下内容：</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（1）述职人员所任职务、任职期限；</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（2）述职人员工作的指导思想；</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（3）履行岗位职责的情况；</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（4）述职人员在工作中取得的主要成绩和存在的主要问题，以及今后的改进措施；</w:t>
      </w:r>
    </w:p>
    <w:p>
      <w:pPr>
        <w:pStyle w:val="3"/>
        <w:spacing w:line="520" w:lineRule="exact"/>
        <w:ind w:firstLine="656" w:firstLineChars="200"/>
        <w:jc w:val="both"/>
        <w:rPr>
          <w:rFonts w:ascii="仿宋_GB2312" w:hAnsi="仿宋_GB2312" w:eastAsia="仿宋_GB2312" w:cs="仿宋_GB2312"/>
          <w:spacing w:val="4"/>
          <w:position w:val="-1"/>
          <w:sz w:val="32"/>
          <w:szCs w:val="32"/>
          <w:lang w:eastAsia="zh-CN"/>
        </w:rPr>
      </w:pPr>
      <w:r>
        <w:rPr>
          <w:rFonts w:hint="eastAsia" w:ascii="仿宋_GB2312" w:hAnsi="仿宋_GB2312" w:eastAsia="仿宋_GB2312" w:cs="仿宋_GB2312"/>
          <w:spacing w:val="4"/>
          <w:position w:val="-1"/>
          <w:sz w:val="32"/>
          <w:szCs w:val="32"/>
          <w:lang w:eastAsia="zh-CN"/>
        </w:rPr>
        <w:t>本制度自公布之日起开始实施。</w:t>
      </w:r>
    </w:p>
    <w:p>
      <w:pPr>
        <w:pStyle w:val="3"/>
        <w:spacing w:line="520" w:lineRule="exact"/>
        <w:ind w:firstLine="656" w:firstLineChars="200"/>
        <w:jc w:val="both"/>
        <w:rPr>
          <w:rFonts w:ascii="黑体" w:hAnsi="黑体" w:eastAsia="黑体" w:cs="黑体"/>
          <w:spacing w:val="4"/>
          <w:sz w:val="32"/>
          <w:szCs w:val="32"/>
          <w:lang w:eastAsia="zh-CN"/>
        </w:rPr>
      </w:pPr>
      <w:r>
        <w:rPr>
          <w:rFonts w:hint="eastAsia" w:ascii="黑体" w:hAnsi="黑体" w:eastAsia="黑体" w:cs="黑体"/>
          <w:spacing w:val="4"/>
          <w:sz w:val="32"/>
          <w:szCs w:val="32"/>
          <w:lang w:eastAsia="zh-CN"/>
        </w:rPr>
        <w:t>九、院团委指导学生会主要责任人</w:t>
      </w:r>
    </w:p>
    <w:p>
      <w:pPr>
        <w:spacing w:line="112" w:lineRule="exact"/>
        <w:rPr>
          <w:lang w:eastAsia="zh-CN"/>
        </w:rPr>
      </w:pPr>
    </w:p>
    <w:tbl>
      <w:tblPr>
        <w:tblStyle w:val="8"/>
        <w:tblW w:w="8257" w:type="dxa"/>
        <w:tblInd w:w="69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12"/>
        <w:gridCol w:w="1603"/>
        <w:gridCol w:w="2720"/>
        <w:gridCol w:w="13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612" w:type="dxa"/>
            <w:vAlign w:val="center"/>
          </w:tcPr>
          <w:p>
            <w:pPr>
              <w:pStyle w:val="9"/>
              <w:jc w:val="center"/>
              <w:rPr>
                <w:sz w:val="23"/>
                <w:szCs w:val="23"/>
              </w:rPr>
            </w:pPr>
            <w:r>
              <w:rPr>
                <w:rFonts w:hint="eastAsia" w:ascii="仿宋_GB2312" w:hAnsi="仿宋_GB2312" w:eastAsia="仿宋_GB2312" w:cs="仿宋_GB2312"/>
                <w:spacing w:val="-5"/>
                <w:position w:val="-1"/>
                <w:sz w:val="28"/>
                <w:szCs w:val="28"/>
                <w:lang w:eastAsia="zh-CN"/>
              </w:rPr>
              <w:t>类别</w:t>
            </w:r>
          </w:p>
        </w:tc>
        <w:tc>
          <w:tcPr>
            <w:tcW w:w="1603" w:type="dxa"/>
            <w:vAlign w:val="center"/>
          </w:tcPr>
          <w:p>
            <w:pPr>
              <w:pStyle w:val="9"/>
              <w:jc w:val="center"/>
              <w:rPr>
                <w:sz w:val="23"/>
                <w:szCs w:val="23"/>
              </w:rPr>
            </w:pPr>
            <w:r>
              <w:rPr>
                <w:rFonts w:hint="eastAsia" w:ascii="仿宋_GB2312" w:hAnsi="仿宋_GB2312" w:eastAsia="仿宋_GB2312" w:cs="仿宋_GB2312"/>
                <w:spacing w:val="-5"/>
                <w:position w:val="-1"/>
                <w:sz w:val="28"/>
                <w:szCs w:val="28"/>
                <w:lang w:eastAsia="zh-CN"/>
              </w:rPr>
              <w:t>姓名</w:t>
            </w:r>
          </w:p>
        </w:tc>
        <w:tc>
          <w:tcPr>
            <w:tcW w:w="2720" w:type="dxa"/>
            <w:vAlign w:val="center"/>
          </w:tcPr>
          <w:p>
            <w:pPr>
              <w:pStyle w:val="9"/>
              <w:jc w:val="center"/>
              <w:rPr>
                <w:sz w:val="23"/>
                <w:szCs w:val="23"/>
              </w:rPr>
            </w:pPr>
            <w:r>
              <w:rPr>
                <w:rFonts w:hint="eastAsia" w:ascii="仿宋_GB2312" w:hAnsi="仿宋_GB2312" w:eastAsia="仿宋_GB2312" w:cs="仿宋_GB2312"/>
                <w:spacing w:val="-5"/>
                <w:position w:val="-1"/>
                <w:sz w:val="28"/>
                <w:szCs w:val="28"/>
                <w:lang w:eastAsia="zh-CN"/>
              </w:rPr>
              <w:t>是否为专职团干部</w:t>
            </w:r>
          </w:p>
        </w:tc>
        <w:tc>
          <w:tcPr>
            <w:tcW w:w="1322" w:type="dxa"/>
            <w:vAlign w:val="center"/>
          </w:tcPr>
          <w:p>
            <w:pPr>
              <w:pStyle w:val="9"/>
              <w:jc w:val="center"/>
              <w:rPr>
                <w:sz w:val="23"/>
                <w:szCs w:val="23"/>
              </w:rPr>
            </w:pPr>
            <w:r>
              <w:rPr>
                <w:rFonts w:hint="eastAsia" w:ascii="仿宋_GB2312" w:hAnsi="仿宋_GB2312" w:eastAsia="仿宋_GB2312" w:cs="仿宋_GB2312"/>
                <w:spacing w:val="-5"/>
                <w:position w:val="-1"/>
                <w:sz w:val="28"/>
                <w:szCs w:val="28"/>
                <w:lang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2612" w:type="dxa"/>
            <w:vAlign w:val="center"/>
          </w:tcPr>
          <w:p>
            <w:pPr>
              <w:pStyle w:val="9"/>
              <w:jc w:val="center"/>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分管学生会组织的</w:t>
            </w:r>
          </w:p>
          <w:p>
            <w:pPr>
              <w:pStyle w:val="9"/>
              <w:jc w:val="center"/>
              <w:rPr>
                <w:sz w:val="24"/>
                <w:szCs w:val="24"/>
                <w:lang w:eastAsia="zh-CN"/>
              </w:rPr>
            </w:pPr>
            <w:r>
              <w:rPr>
                <w:rFonts w:hint="eastAsia" w:ascii="仿宋_GB2312" w:hAnsi="仿宋_GB2312" w:eastAsia="仿宋_GB2312" w:cs="仿宋_GB2312"/>
                <w:spacing w:val="-5"/>
                <w:position w:val="-1"/>
                <w:sz w:val="28"/>
                <w:szCs w:val="28"/>
                <w:lang w:eastAsia="zh-CN"/>
              </w:rPr>
              <w:t>院团委副书记</w:t>
            </w:r>
          </w:p>
        </w:tc>
        <w:tc>
          <w:tcPr>
            <w:tcW w:w="1603" w:type="dxa"/>
            <w:vAlign w:val="center"/>
          </w:tcPr>
          <w:p>
            <w:pPr>
              <w:jc w:val="center"/>
              <w:rPr>
                <w:rFonts w:hint="eastAsia" w:ascii="仿宋_GB2312" w:hAnsi="仿宋_GB2312" w:eastAsia="仿宋_GB2312" w:cs="仿宋_GB2312"/>
                <w:snapToGrid w:val="0"/>
                <w:color w:val="000000"/>
                <w:spacing w:val="-5"/>
                <w:position w:val="-1"/>
                <w:sz w:val="28"/>
                <w:szCs w:val="28"/>
                <w:lang w:val="en-US" w:eastAsia="zh-CN" w:bidi="ar-SA"/>
              </w:rPr>
            </w:pPr>
            <w:r>
              <w:rPr>
                <w:rFonts w:hint="eastAsia" w:ascii="仿宋_GB2312" w:hAnsi="仿宋_GB2312" w:eastAsia="仿宋_GB2312" w:cs="仿宋_GB2312"/>
                <w:snapToGrid w:val="0"/>
                <w:color w:val="000000"/>
                <w:spacing w:val="-5"/>
                <w:position w:val="-1"/>
                <w:sz w:val="28"/>
                <w:szCs w:val="28"/>
                <w:lang w:val="en-US" w:eastAsia="zh-CN" w:bidi="ar-SA"/>
              </w:rPr>
              <w:t>贾成光</w:t>
            </w:r>
          </w:p>
        </w:tc>
        <w:tc>
          <w:tcPr>
            <w:tcW w:w="2720" w:type="dxa"/>
            <w:vAlign w:val="center"/>
          </w:tcPr>
          <w:p>
            <w:pPr>
              <w:jc w:val="center"/>
              <w:rPr>
                <w:rFonts w:hint="eastAsia" w:ascii="仿宋_GB2312" w:hAnsi="仿宋_GB2312" w:eastAsia="仿宋_GB2312" w:cs="仿宋_GB2312"/>
                <w:snapToGrid w:val="0"/>
                <w:color w:val="000000"/>
                <w:spacing w:val="-5"/>
                <w:position w:val="-1"/>
                <w:sz w:val="28"/>
                <w:szCs w:val="28"/>
                <w:lang w:val="en-US" w:eastAsia="zh-CN" w:bidi="ar-SA"/>
              </w:rPr>
            </w:pPr>
            <w:r>
              <w:rPr>
                <w:rFonts w:hint="eastAsia" w:ascii="仿宋_GB2312" w:hAnsi="仿宋_GB2312" w:eastAsia="仿宋_GB2312" w:cs="仿宋_GB2312"/>
                <w:snapToGrid w:val="0"/>
                <w:color w:val="000000"/>
                <w:spacing w:val="-5"/>
                <w:position w:val="-1"/>
                <w:sz w:val="28"/>
                <w:szCs w:val="28"/>
                <w:lang w:val="en-US" w:eastAsia="zh-CN" w:bidi="ar-SA"/>
              </w:rPr>
              <w:t>是</w:t>
            </w:r>
          </w:p>
        </w:tc>
        <w:tc>
          <w:tcPr>
            <w:tcW w:w="1322"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2612" w:type="dxa"/>
            <w:vAlign w:val="center"/>
          </w:tcPr>
          <w:p>
            <w:pPr>
              <w:pStyle w:val="9"/>
              <w:jc w:val="center"/>
              <w:rPr>
                <w:sz w:val="24"/>
                <w:szCs w:val="24"/>
              </w:rPr>
            </w:pPr>
            <w:r>
              <w:rPr>
                <w:rFonts w:hint="eastAsia" w:ascii="仿宋_GB2312" w:hAnsi="仿宋_GB2312" w:eastAsia="仿宋_GB2312" w:cs="仿宋_GB2312"/>
                <w:spacing w:val="-5"/>
                <w:position w:val="-1"/>
                <w:sz w:val="28"/>
                <w:szCs w:val="28"/>
                <w:lang w:eastAsia="zh-CN"/>
              </w:rPr>
              <w:t>院学生会组织秘书长</w:t>
            </w:r>
          </w:p>
        </w:tc>
        <w:tc>
          <w:tcPr>
            <w:tcW w:w="1603" w:type="dxa"/>
            <w:vAlign w:val="center"/>
          </w:tcPr>
          <w:p>
            <w:pPr>
              <w:jc w:val="center"/>
              <w:rPr>
                <w:rFonts w:hint="eastAsia" w:ascii="仿宋_GB2312" w:hAnsi="仿宋_GB2312" w:eastAsia="仿宋_GB2312" w:cs="仿宋_GB2312"/>
                <w:snapToGrid w:val="0"/>
                <w:color w:val="000000"/>
                <w:spacing w:val="-5"/>
                <w:position w:val="-1"/>
                <w:sz w:val="28"/>
                <w:szCs w:val="28"/>
                <w:lang w:val="en-US" w:eastAsia="zh-CN" w:bidi="ar-SA"/>
              </w:rPr>
            </w:pPr>
            <w:r>
              <w:rPr>
                <w:rFonts w:hint="eastAsia" w:ascii="仿宋_GB2312" w:hAnsi="仿宋_GB2312" w:eastAsia="仿宋_GB2312" w:cs="仿宋_GB2312"/>
                <w:snapToGrid w:val="0"/>
                <w:color w:val="000000"/>
                <w:spacing w:val="-5"/>
                <w:position w:val="-1"/>
                <w:sz w:val="28"/>
                <w:szCs w:val="28"/>
                <w:lang w:val="en-US" w:eastAsia="zh-CN" w:bidi="ar-SA"/>
              </w:rPr>
              <w:t>贾成光</w:t>
            </w:r>
          </w:p>
        </w:tc>
        <w:tc>
          <w:tcPr>
            <w:tcW w:w="2720" w:type="dxa"/>
            <w:vAlign w:val="center"/>
          </w:tcPr>
          <w:p>
            <w:pPr>
              <w:jc w:val="center"/>
              <w:rPr>
                <w:rFonts w:hint="eastAsia" w:ascii="仿宋_GB2312" w:hAnsi="仿宋_GB2312" w:eastAsia="仿宋_GB2312" w:cs="仿宋_GB2312"/>
                <w:snapToGrid w:val="0"/>
                <w:color w:val="000000"/>
                <w:spacing w:val="-5"/>
                <w:position w:val="-1"/>
                <w:sz w:val="28"/>
                <w:szCs w:val="28"/>
                <w:lang w:val="en-US" w:eastAsia="zh-CN" w:bidi="ar-SA"/>
              </w:rPr>
            </w:pPr>
            <w:r>
              <w:rPr>
                <w:rFonts w:hint="eastAsia" w:ascii="仿宋_GB2312" w:hAnsi="仿宋_GB2312" w:eastAsia="仿宋_GB2312" w:cs="仿宋_GB2312"/>
                <w:snapToGrid w:val="0"/>
                <w:color w:val="000000"/>
                <w:spacing w:val="-5"/>
                <w:position w:val="-1"/>
                <w:sz w:val="28"/>
                <w:szCs w:val="28"/>
                <w:lang w:val="en-US" w:eastAsia="zh-CN" w:bidi="ar-SA"/>
              </w:rPr>
              <w:t>是</w:t>
            </w:r>
          </w:p>
        </w:tc>
        <w:tc>
          <w:tcPr>
            <w:tcW w:w="1322" w:type="dxa"/>
            <w:vAlign w:val="center"/>
          </w:tcPr>
          <w:p>
            <w:pPr>
              <w:jc w:val="center"/>
            </w:pPr>
          </w:p>
        </w:tc>
      </w:tr>
    </w:tbl>
    <w:p>
      <w:pPr>
        <w:spacing w:line="520" w:lineRule="exact"/>
        <w:ind w:firstLine="540" w:firstLineChars="200"/>
        <w:rPr>
          <w:rFonts w:ascii="仿宋_GB2312" w:hAnsi="仿宋_GB2312" w:eastAsia="仿宋_GB2312" w:cs="仿宋_GB2312"/>
          <w:spacing w:val="-5"/>
          <w:position w:val="-1"/>
          <w:sz w:val="28"/>
          <w:szCs w:val="28"/>
          <w:lang w:eastAsia="zh-CN"/>
        </w:rPr>
      </w:pPr>
    </w:p>
    <w:p>
      <w:pPr>
        <w:spacing w:line="520" w:lineRule="exact"/>
        <w:ind w:firstLine="540" w:firstLineChars="200"/>
        <w:rPr>
          <w:rFonts w:ascii="仿宋_GB2312" w:hAnsi="仿宋_GB2312" w:eastAsia="仿宋_GB2312" w:cs="仿宋_GB2312"/>
          <w:spacing w:val="-5"/>
          <w:position w:val="-1"/>
          <w:sz w:val="28"/>
          <w:szCs w:val="28"/>
          <w:lang w:eastAsia="zh-CN"/>
        </w:rPr>
      </w:pPr>
      <w:r>
        <w:rPr>
          <w:rFonts w:hint="eastAsia" w:ascii="仿宋_GB2312" w:hAnsi="仿宋_GB2312" w:eastAsia="仿宋_GB2312" w:cs="仿宋_GB2312"/>
          <w:spacing w:val="-5"/>
          <w:position w:val="-1"/>
          <w:sz w:val="28"/>
          <w:szCs w:val="28"/>
          <w:lang w:eastAsia="zh-CN"/>
        </w:rPr>
        <w:t>“以上自评公开内容如有不实情况，可发送邮件至淮南师范学院团委官方邮箱：hnsytw2010@163.com和外国语学院团委邮箱</w:t>
      </w:r>
      <w:r>
        <w:rPr>
          <w:rFonts w:ascii="仿宋_GB2312" w:hAnsi="仿宋_GB2312" w:eastAsia="仿宋_GB2312" w:cs="仿宋_GB2312"/>
          <w:spacing w:val="-5"/>
          <w:position w:val="-1"/>
          <w:sz w:val="28"/>
          <w:szCs w:val="28"/>
          <w:lang w:eastAsia="zh-CN"/>
        </w:rPr>
        <w:t>2662527932@qq.com”</w:t>
      </w:r>
      <w:bookmarkStart w:id="0" w:name="_GoBack"/>
      <w:bookmarkEnd w:id="0"/>
    </w:p>
    <w:sectPr>
      <w:footerReference r:id="rId4" w:type="default"/>
      <w:pgSz w:w="12240" w:h="15840"/>
      <w:pgMar w:top="1346" w:right="1686" w:bottom="1204" w:left="1506" w:header="0" w:footer="92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4186"/>
      <w:rPr>
        <w:rFonts w:ascii="宋体" w:hAnsi="宋体" w:eastAsia="宋体" w:cs="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201"/>
      <w:rPr>
        <w:rFonts w:ascii="宋体" w:hAnsi="宋体" w:eastAsia="宋体" w:cs="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EE4B06"/>
    <w:multiLevelType w:val="singleLevel"/>
    <w:tmpl w:val="F2EE4B06"/>
    <w:lvl w:ilvl="0" w:tentative="0">
      <w:start w:val="8"/>
      <w:numFmt w:val="chineseCounting"/>
      <w:suff w:val="nothing"/>
      <w:lvlText w:val="%1、"/>
      <w:lvlJc w:val="left"/>
      <w:rPr>
        <w:rFonts w:hint="eastAsia"/>
      </w:rPr>
    </w:lvl>
  </w:abstractNum>
  <w:abstractNum w:abstractNumId="1">
    <w:nsid w:val="0CFB8AAA"/>
    <w:multiLevelType w:val="singleLevel"/>
    <w:tmpl w:val="0CFB8AAA"/>
    <w:lvl w:ilvl="0" w:tentative="0">
      <w:start w:val="2"/>
      <w:numFmt w:val="decimal"/>
      <w:suff w:val="space"/>
      <w:lvlText w:val="%1."/>
      <w:lvlJc w:val="left"/>
    </w:lvl>
  </w:abstractNum>
  <w:abstractNum w:abstractNumId="2">
    <w:nsid w:val="50F3853A"/>
    <w:multiLevelType w:val="singleLevel"/>
    <w:tmpl w:val="50F3853A"/>
    <w:lvl w:ilvl="0" w:tentative="0">
      <w:start w:val="7"/>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420"/>
  <w:noPunctuationKerning w:val="1"/>
  <w:characterSpacingControl w:val="doNotCompress"/>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yMzVjNWE1NzA5MDU2NzU2MWI3NWMzY2UxMmU3YWQifQ=="/>
  </w:docVars>
  <w:rsids>
    <w:rsidRoot w:val="00A22893"/>
    <w:rsid w:val="0011512F"/>
    <w:rsid w:val="00121534"/>
    <w:rsid w:val="003A273C"/>
    <w:rsid w:val="003F4EE3"/>
    <w:rsid w:val="00547B04"/>
    <w:rsid w:val="00614673"/>
    <w:rsid w:val="008765A8"/>
    <w:rsid w:val="00A22893"/>
    <w:rsid w:val="00E1477C"/>
    <w:rsid w:val="04A274E7"/>
    <w:rsid w:val="06471FDD"/>
    <w:rsid w:val="08907C6B"/>
    <w:rsid w:val="09BC4A90"/>
    <w:rsid w:val="0C360B29"/>
    <w:rsid w:val="0EAF24CD"/>
    <w:rsid w:val="151439D2"/>
    <w:rsid w:val="159863B1"/>
    <w:rsid w:val="172B43A9"/>
    <w:rsid w:val="1AD05CA5"/>
    <w:rsid w:val="1E835CF8"/>
    <w:rsid w:val="1EEF5990"/>
    <w:rsid w:val="1EFF124F"/>
    <w:rsid w:val="24F832AF"/>
    <w:rsid w:val="260E1443"/>
    <w:rsid w:val="2B4C581C"/>
    <w:rsid w:val="2FC11C09"/>
    <w:rsid w:val="31B1462B"/>
    <w:rsid w:val="368F0911"/>
    <w:rsid w:val="384F4255"/>
    <w:rsid w:val="39E7E515"/>
    <w:rsid w:val="3A6134D3"/>
    <w:rsid w:val="3B07350D"/>
    <w:rsid w:val="3B190B4B"/>
    <w:rsid w:val="3BBFBBB9"/>
    <w:rsid w:val="3E682515"/>
    <w:rsid w:val="3F4EC22D"/>
    <w:rsid w:val="3F7BB215"/>
    <w:rsid w:val="3FDEA3FA"/>
    <w:rsid w:val="45C73FC5"/>
    <w:rsid w:val="45ED50AE"/>
    <w:rsid w:val="47A975E6"/>
    <w:rsid w:val="48BA6A11"/>
    <w:rsid w:val="48F066FF"/>
    <w:rsid w:val="4AC05487"/>
    <w:rsid w:val="4C2075EB"/>
    <w:rsid w:val="4CC96874"/>
    <w:rsid w:val="4D151ABA"/>
    <w:rsid w:val="5056424D"/>
    <w:rsid w:val="509B0528"/>
    <w:rsid w:val="53C47D96"/>
    <w:rsid w:val="53FA7313"/>
    <w:rsid w:val="57FB2CDE"/>
    <w:rsid w:val="59B72619"/>
    <w:rsid w:val="59C7C28A"/>
    <w:rsid w:val="5AA004E9"/>
    <w:rsid w:val="5B7B71CD"/>
    <w:rsid w:val="5C1328C9"/>
    <w:rsid w:val="5D427AF6"/>
    <w:rsid w:val="5E274322"/>
    <w:rsid w:val="5FFDE74B"/>
    <w:rsid w:val="634C3904"/>
    <w:rsid w:val="644D7933"/>
    <w:rsid w:val="660B715E"/>
    <w:rsid w:val="6DFF625C"/>
    <w:rsid w:val="6E287A71"/>
    <w:rsid w:val="6ED00F45"/>
    <w:rsid w:val="7173F683"/>
    <w:rsid w:val="724A3704"/>
    <w:rsid w:val="72DFEF80"/>
    <w:rsid w:val="73AB6043"/>
    <w:rsid w:val="782F6FAB"/>
    <w:rsid w:val="7AF72B6A"/>
    <w:rsid w:val="7C3E50AC"/>
    <w:rsid w:val="7DDD0E9D"/>
    <w:rsid w:val="7DDF2AD8"/>
    <w:rsid w:val="7F0D7F93"/>
    <w:rsid w:val="7F9E2999"/>
    <w:rsid w:val="7FF6D7C7"/>
    <w:rsid w:val="7FFE6C6E"/>
    <w:rsid w:val="97FD8205"/>
    <w:rsid w:val="B3F9D8F9"/>
    <w:rsid w:val="BA7DF6D8"/>
    <w:rsid w:val="BABD3505"/>
    <w:rsid w:val="BDCB3441"/>
    <w:rsid w:val="BF7B8994"/>
    <w:rsid w:val="DDFD3B47"/>
    <w:rsid w:val="E1DF48F1"/>
    <w:rsid w:val="EBB7F2A6"/>
    <w:rsid w:val="EF53B2D2"/>
    <w:rsid w:val="EFDF5CB3"/>
    <w:rsid w:val="F6FE81ED"/>
    <w:rsid w:val="F7F3A538"/>
    <w:rsid w:val="FB3541E5"/>
    <w:rsid w:val="FB7BB3A8"/>
    <w:rsid w:val="FBEF6505"/>
    <w:rsid w:val="FF6F37D8"/>
    <w:rsid w:val="FFDE16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semiHidden/>
    <w:qFormat/>
    <w:uiPriority w:val="0"/>
    <w:rPr>
      <w:rFonts w:ascii="微软雅黑" w:hAnsi="微软雅黑" w:eastAsia="微软雅黑" w:cs="微软雅黑"/>
      <w:sz w:val="28"/>
      <w:szCs w:val="28"/>
    </w:rPr>
  </w:style>
  <w:style w:type="paragraph" w:styleId="4">
    <w:name w:val="footer"/>
    <w:basedOn w:val="1"/>
    <w:qFormat/>
    <w:uiPriority w:val="0"/>
    <w:pPr>
      <w:tabs>
        <w:tab w:val="center" w:pos="4153"/>
        <w:tab w:val="right" w:pos="8306"/>
      </w:tabs>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微软雅黑" w:hAnsi="微软雅黑" w:eastAsia="微软雅黑" w:cs="微软雅黑"/>
      <w:sz w:val="27"/>
      <w:szCs w:val="27"/>
    </w:rPr>
  </w:style>
  <w:style w:type="paragraph" w:customStyle="1" w:styleId="10">
    <w:name w:val="Default"/>
    <w:qFormat/>
    <w:uiPriority w:val="0"/>
    <w:pPr>
      <w:widowControl w:val="0"/>
      <w:autoSpaceDE w:val="0"/>
      <w:autoSpaceDN w:val="0"/>
      <w:adjustRightInd w:val="0"/>
    </w:pPr>
    <w:rPr>
      <w:rFonts w:ascii="仿宋_GB2312" w:hAnsi="仿宋_GB2312" w:cs="仿宋_GB2312"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4050</Words>
  <Characters>4267</Characters>
  <Lines>32</Lines>
  <Paragraphs>9</Paragraphs>
  <TotalTime>24</TotalTime>
  <ScaleCrop>false</ScaleCrop>
  <LinksUpToDate>false</LinksUpToDate>
  <CharactersWithSpaces>4305</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2023-12-23T14:18:00Z</dcterms:created>
  <dc:creator>gqtzy</dc:creator>
  <cp:lastModifiedBy>12289</cp:lastModifiedBy>
  <dcterms:modified xsi:type="dcterms:W3CDTF">2023-12-25T07:10:21Z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2023-12-07T16:49:21Z</vt:filetime>
  </property>
  <property fmtid="{D5CDD505-2E9C-101B-9397-08002B2CF9AE}" pid="4" name="KSOProductBuildVer">
    <vt:lpwstr>2052-11.1.0.12165</vt:lpwstr>
  </property>
  <property fmtid="{D5CDD505-2E9C-101B-9397-08002B2CF9AE}" pid="5" name="ICV">
    <vt:lpwstr>512C58B8C94F43F8958E87B39131B14E</vt:lpwstr>
  </property>
</Properties>
</file>